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8" w:rsidRDefault="00B51298" w:rsidP="00F34EBC">
      <w:pPr>
        <w:shd w:val="clear" w:color="auto" w:fill="FFFFFF"/>
        <w:spacing w:line="254" w:lineRule="exact"/>
        <w:ind w:right="25"/>
        <w:jc w:val="center"/>
        <w:rPr>
          <w:b/>
          <w:color w:val="000000"/>
          <w:w w:val="116"/>
          <w:sz w:val="28"/>
          <w:szCs w:val="28"/>
        </w:rPr>
      </w:pPr>
      <w:r>
        <w:rPr>
          <w:b/>
          <w:color w:val="000000"/>
          <w:w w:val="116"/>
          <w:sz w:val="28"/>
          <w:szCs w:val="28"/>
        </w:rPr>
        <w:t>МИНИСТЕРСТВО ОБРАЗОВАНИЯ И НАУКИ РФ</w:t>
      </w:r>
    </w:p>
    <w:p w:rsidR="00B51298" w:rsidRDefault="00B51298" w:rsidP="00F34EBC">
      <w:pPr>
        <w:shd w:val="clear" w:color="auto" w:fill="FFFFFF"/>
        <w:spacing w:line="254" w:lineRule="exact"/>
        <w:ind w:right="25"/>
        <w:jc w:val="center"/>
        <w:rPr>
          <w:b/>
          <w:color w:val="000000"/>
          <w:w w:val="116"/>
          <w:sz w:val="28"/>
          <w:szCs w:val="28"/>
        </w:rPr>
      </w:pPr>
    </w:p>
    <w:p w:rsidR="00B51298" w:rsidRPr="00F34EBC" w:rsidRDefault="00B51298" w:rsidP="00F34EBC">
      <w:pPr>
        <w:shd w:val="clear" w:color="auto" w:fill="FFFFFF"/>
        <w:spacing w:line="254" w:lineRule="exact"/>
        <w:ind w:right="25"/>
        <w:jc w:val="center"/>
        <w:rPr>
          <w:b/>
          <w:color w:val="000000"/>
          <w:w w:val="116"/>
          <w:sz w:val="28"/>
          <w:szCs w:val="28"/>
        </w:rPr>
      </w:pPr>
      <w:r w:rsidRPr="00F34EBC">
        <w:rPr>
          <w:b/>
          <w:color w:val="000000"/>
          <w:w w:val="116"/>
          <w:sz w:val="28"/>
          <w:szCs w:val="28"/>
        </w:rPr>
        <w:t>ФГБОУ ВПО «Елецкий государственный университет им. И.А. Бунина»</w:t>
      </w:r>
    </w:p>
    <w:p w:rsidR="00B51298" w:rsidRPr="00F34EBC" w:rsidRDefault="00B51298" w:rsidP="00F34EBC">
      <w:pPr>
        <w:rPr>
          <w:sz w:val="28"/>
          <w:szCs w:val="28"/>
        </w:rPr>
      </w:pPr>
    </w:p>
    <w:p w:rsidR="00B51298" w:rsidRPr="00F34EBC" w:rsidRDefault="00B51298" w:rsidP="00F34EBC">
      <w:pPr>
        <w:rPr>
          <w:sz w:val="28"/>
          <w:szCs w:val="28"/>
        </w:rPr>
      </w:pPr>
    </w:p>
    <w:p w:rsidR="00B51298" w:rsidRPr="00730D5B" w:rsidRDefault="00B51298" w:rsidP="00F34EBC">
      <w:pPr>
        <w:ind w:left="4962" w:right="-172"/>
      </w:pPr>
    </w:p>
    <w:p w:rsidR="00B51298" w:rsidRPr="00730D5B" w:rsidRDefault="00B51298" w:rsidP="00F34EBC"/>
    <w:p w:rsidR="00B51298" w:rsidRDefault="00B51298" w:rsidP="00F34EBC"/>
    <w:p w:rsidR="00B51298" w:rsidRPr="00730D5B" w:rsidRDefault="00B51298" w:rsidP="00F34EBC"/>
    <w:p w:rsidR="00B51298" w:rsidRPr="00730D5B" w:rsidRDefault="00B51298" w:rsidP="00F34EBC"/>
    <w:p w:rsidR="00B51298" w:rsidRPr="00730D5B" w:rsidRDefault="00B51298" w:rsidP="00F34EBC"/>
    <w:p w:rsidR="00B51298" w:rsidRDefault="00B51298" w:rsidP="00F34EBC"/>
    <w:p w:rsidR="00B51298" w:rsidRPr="00730D5B" w:rsidRDefault="00B51298" w:rsidP="00F34EBC"/>
    <w:p w:rsidR="00B51298" w:rsidRPr="00730D5B" w:rsidRDefault="00B51298" w:rsidP="00F34EBC"/>
    <w:p w:rsidR="00B51298" w:rsidRDefault="00B51298" w:rsidP="00A07238">
      <w:pPr>
        <w:shd w:val="clear" w:color="auto" w:fill="FFFFFF"/>
        <w:spacing w:line="360" w:lineRule="auto"/>
        <w:ind w:right="58"/>
        <w:jc w:val="center"/>
        <w:rPr>
          <w:b/>
          <w:sz w:val="28"/>
          <w:szCs w:val="28"/>
        </w:rPr>
      </w:pPr>
    </w:p>
    <w:p w:rsidR="00B51298" w:rsidRPr="00F92FA6" w:rsidRDefault="00B51298" w:rsidP="00A07238">
      <w:pPr>
        <w:shd w:val="clear" w:color="auto" w:fill="FFFFFF"/>
        <w:spacing w:line="360" w:lineRule="auto"/>
        <w:ind w:right="58"/>
        <w:jc w:val="center"/>
        <w:rPr>
          <w:b/>
          <w:sz w:val="28"/>
          <w:szCs w:val="28"/>
        </w:rPr>
      </w:pPr>
      <w:r w:rsidRPr="00F92FA6">
        <w:rPr>
          <w:b/>
          <w:sz w:val="28"/>
          <w:szCs w:val="28"/>
        </w:rPr>
        <w:t>ПОЛОЖЕНИЕ</w:t>
      </w: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  <w:r w:rsidRPr="00F34EBC">
        <w:rPr>
          <w:b/>
          <w:sz w:val="28"/>
          <w:szCs w:val="28"/>
        </w:rPr>
        <w:t xml:space="preserve">о проведении в Елецком государственном университете им. И.А. Бунина вступительных </w:t>
      </w:r>
      <w:r>
        <w:rPr>
          <w:b/>
          <w:sz w:val="28"/>
          <w:szCs w:val="28"/>
        </w:rPr>
        <w:t>испытаний</w:t>
      </w:r>
      <w:r w:rsidR="00701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</w:t>
      </w:r>
      <w:r w:rsidRPr="00F34EBC">
        <w:rPr>
          <w:b/>
          <w:sz w:val="28"/>
          <w:szCs w:val="28"/>
        </w:rPr>
        <w:t>рофессиональн</w:t>
      </w:r>
      <w:r>
        <w:rPr>
          <w:b/>
          <w:sz w:val="28"/>
          <w:szCs w:val="28"/>
        </w:rPr>
        <w:t>ый экзамен «Рисунок»</w:t>
      </w:r>
      <w:r w:rsidRPr="00F34EBC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т</w:t>
      </w:r>
      <w:r w:rsidRPr="00F34EBC">
        <w:rPr>
          <w:b/>
          <w:sz w:val="28"/>
          <w:szCs w:val="28"/>
        </w:rPr>
        <w:t>ворческ</w:t>
      </w:r>
      <w:r>
        <w:rPr>
          <w:b/>
          <w:sz w:val="28"/>
          <w:szCs w:val="28"/>
        </w:rPr>
        <w:t>и</w:t>
      </w:r>
      <w:r w:rsidRPr="00F34EB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экзамен «Композиция»)</w:t>
      </w:r>
      <w:r w:rsidRPr="00F34EB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направлениям подготовки</w:t>
      </w: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54.03.01</w:t>
      </w:r>
      <w:r w:rsidRPr="00F34EBC">
        <w:rPr>
          <w:b/>
          <w:sz w:val="28"/>
          <w:szCs w:val="28"/>
        </w:rPr>
        <w:t xml:space="preserve"> – Дизайн</w:t>
      </w: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  <w:r w:rsidRPr="00F34EB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51.03.02</w:t>
      </w:r>
      <w:r w:rsidRPr="00F34EBC">
        <w:rPr>
          <w:b/>
          <w:sz w:val="28"/>
          <w:szCs w:val="28"/>
        </w:rPr>
        <w:t xml:space="preserve"> – Народная художественная культура</w:t>
      </w: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Елец-2014</w:t>
      </w: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Pr="00F34EBC" w:rsidRDefault="00B51298" w:rsidP="00A07238">
      <w:pPr>
        <w:shd w:val="clear" w:color="auto" w:fill="FFFFFF"/>
        <w:spacing w:before="48" w:line="360" w:lineRule="auto"/>
        <w:ind w:left="581" w:hanging="307"/>
        <w:jc w:val="center"/>
        <w:rPr>
          <w:b/>
          <w:sz w:val="28"/>
          <w:szCs w:val="28"/>
        </w:rPr>
      </w:pPr>
    </w:p>
    <w:p w:rsidR="00B51298" w:rsidRDefault="00B51298" w:rsidP="006E4046">
      <w:pPr>
        <w:pStyle w:val="aa"/>
        <w:numPr>
          <w:ilvl w:val="0"/>
          <w:numId w:val="24"/>
        </w:numPr>
        <w:shd w:val="clear" w:color="auto" w:fill="FFFFFF"/>
        <w:spacing w:before="480" w:line="360" w:lineRule="auto"/>
        <w:jc w:val="both"/>
        <w:rPr>
          <w:b/>
          <w:bCs/>
          <w:sz w:val="28"/>
          <w:szCs w:val="28"/>
        </w:rPr>
      </w:pPr>
      <w:proofErr w:type="gramStart"/>
      <w:r w:rsidRPr="006E4046">
        <w:rPr>
          <w:b/>
          <w:bCs/>
          <w:sz w:val="28"/>
          <w:szCs w:val="28"/>
        </w:rPr>
        <w:lastRenderedPageBreak/>
        <w:t>Общие</w:t>
      </w:r>
      <w:proofErr w:type="gramEnd"/>
      <w:r w:rsidRPr="006E40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положении</w:t>
      </w:r>
    </w:p>
    <w:p w:rsidR="00B51298" w:rsidRDefault="00B51298" w:rsidP="00A07238">
      <w:pPr>
        <w:shd w:val="clear" w:color="auto" w:fill="FFFFFF"/>
        <w:spacing w:before="48" w:line="360" w:lineRule="auto"/>
        <w:ind w:left="581" w:hanging="307"/>
        <w:jc w:val="both"/>
        <w:rPr>
          <w:bCs/>
          <w:spacing w:val="-13"/>
          <w:sz w:val="28"/>
          <w:szCs w:val="28"/>
        </w:rPr>
      </w:pPr>
    </w:p>
    <w:p w:rsidR="00B51298" w:rsidRPr="00A07238" w:rsidRDefault="00B51298" w:rsidP="00A07238">
      <w:pPr>
        <w:shd w:val="clear" w:color="auto" w:fill="FFFFFF"/>
        <w:spacing w:before="48" w:line="360" w:lineRule="auto"/>
        <w:ind w:left="581" w:hanging="307"/>
        <w:jc w:val="both"/>
        <w:rPr>
          <w:sz w:val="28"/>
          <w:szCs w:val="28"/>
        </w:rPr>
      </w:pPr>
      <w:r w:rsidRPr="00F92FA6">
        <w:rPr>
          <w:bCs/>
          <w:spacing w:val="-13"/>
          <w:sz w:val="28"/>
          <w:szCs w:val="28"/>
        </w:rPr>
        <w:t>1.1.</w:t>
      </w:r>
      <w:r w:rsidRPr="00F92FA6">
        <w:rPr>
          <w:bCs/>
          <w:sz w:val="28"/>
          <w:szCs w:val="28"/>
        </w:rPr>
        <w:tab/>
      </w:r>
      <w:r w:rsidRPr="00F92FA6">
        <w:rPr>
          <w:sz w:val="28"/>
          <w:szCs w:val="28"/>
        </w:rPr>
        <w:t>Положение</w:t>
      </w:r>
      <w:r w:rsidRPr="00A07238">
        <w:rPr>
          <w:sz w:val="28"/>
          <w:szCs w:val="28"/>
        </w:rPr>
        <w:t xml:space="preserve"> о проведении вступительных испытаний </w:t>
      </w:r>
      <w:r>
        <w:rPr>
          <w:sz w:val="28"/>
          <w:szCs w:val="28"/>
        </w:rPr>
        <w:t>по направлениям подготовки</w:t>
      </w:r>
      <w:r w:rsidR="0070158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54.03.01</w:t>
      </w:r>
      <w:r w:rsidRPr="00A07238">
        <w:rPr>
          <w:sz w:val="28"/>
          <w:szCs w:val="28"/>
        </w:rPr>
        <w:t xml:space="preserve">– </w:t>
      </w:r>
      <w:proofErr w:type="spellStart"/>
      <w:r w:rsidRPr="00AB0D92">
        <w:rPr>
          <w:b/>
          <w:sz w:val="28"/>
          <w:szCs w:val="28"/>
        </w:rPr>
        <w:t>Дизайн</w:t>
      </w:r>
      <w:r w:rsidRPr="00A07238">
        <w:rPr>
          <w:sz w:val="28"/>
          <w:szCs w:val="28"/>
        </w:rPr>
        <w:t>и</w:t>
      </w:r>
      <w:proofErr w:type="spellEnd"/>
      <w:r w:rsidRPr="00A0723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51.03.02</w:t>
      </w:r>
      <w:r w:rsidRPr="00A07238">
        <w:rPr>
          <w:sz w:val="28"/>
          <w:szCs w:val="28"/>
        </w:rPr>
        <w:t xml:space="preserve">– </w:t>
      </w:r>
      <w:r w:rsidRPr="00AB0D92">
        <w:rPr>
          <w:b/>
          <w:sz w:val="28"/>
          <w:szCs w:val="28"/>
        </w:rPr>
        <w:t>Народная художественная культура</w:t>
      </w:r>
      <w:r w:rsidR="00701584">
        <w:rPr>
          <w:b/>
          <w:sz w:val="28"/>
          <w:szCs w:val="28"/>
        </w:rPr>
        <w:t xml:space="preserve"> </w:t>
      </w:r>
      <w:r w:rsidRPr="00A07238">
        <w:rPr>
          <w:sz w:val="28"/>
          <w:szCs w:val="28"/>
        </w:rPr>
        <w:t>ФГБОУ ВПО «Елецкий государственный университет им. И.А. Бунина» (далее — ЕГУ) устанавливает</w:t>
      </w:r>
      <w:r w:rsidR="0070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A07238">
        <w:rPr>
          <w:sz w:val="28"/>
          <w:szCs w:val="28"/>
        </w:rPr>
        <w:t>проведения обязательных экзаменов, в том числе,</w:t>
      </w:r>
      <w:r w:rsidR="00701584">
        <w:rPr>
          <w:sz w:val="28"/>
          <w:szCs w:val="28"/>
        </w:rPr>
        <w:t xml:space="preserve"> </w:t>
      </w:r>
      <w:r w:rsidRPr="00A07238">
        <w:rPr>
          <w:sz w:val="28"/>
          <w:szCs w:val="28"/>
        </w:rPr>
        <w:t>права</w:t>
      </w:r>
      <w:r w:rsidR="00701584">
        <w:rPr>
          <w:sz w:val="28"/>
          <w:szCs w:val="28"/>
        </w:rPr>
        <w:t xml:space="preserve"> </w:t>
      </w:r>
      <w:r w:rsidRPr="00A07238">
        <w:rPr>
          <w:sz w:val="28"/>
          <w:szCs w:val="28"/>
        </w:rPr>
        <w:t>и обязанности их участников,</w:t>
      </w:r>
      <w:r w:rsidR="00701584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оценки</w:t>
      </w:r>
      <w:r w:rsidR="00701584">
        <w:rPr>
          <w:sz w:val="28"/>
          <w:szCs w:val="28"/>
        </w:rPr>
        <w:t xml:space="preserve"> </w:t>
      </w:r>
      <w:r w:rsidRPr="00A07238">
        <w:rPr>
          <w:sz w:val="28"/>
          <w:szCs w:val="28"/>
        </w:rPr>
        <w:t>экзаменационных работ.</w:t>
      </w:r>
    </w:p>
    <w:p w:rsidR="00B51298" w:rsidRPr="006E296B" w:rsidRDefault="00B51298" w:rsidP="00521F01">
      <w:pPr>
        <w:shd w:val="clear" w:color="auto" w:fill="FFFFFF"/>
        <w:spacing w:before="48" w:line="360" w:lineRule="auto"/>
        <w:ind w:left="581" w:hanging="307"/>
        <w:jc w:val="both"/>
        <w:rPr>
          <w:sz w:val="28"/>
          <w:szCs w:val="28"/>
        </w:rPr>
      </w:pPr>
      <w:r w:rsidRPr="00A07238">
        <w:rPr>
          <w:spacing w:val="-12"/>
          <w:sz w:val="28"/>
          <w:szCs w:val="28"/>
        </w:rPr>
        <w:t>1.2.</w:t>
      </w:r>
      <w:r w:rsidRPr="00A07238">
        <w:rPr>
          <w:sz w:val="28"/>
          <w:szCs w:val="28"/>
        </w:rPr>
        <w:tab/>
        <w:t>Целью творческого и профессионального экзамен</w:t>
      </w:r>
      <w:r>
        <w:rPr>
          <w:sz w:val="28"/>
          <w:szCs w:val="28"/>
        </w:rPr>
        <w:t>ов</w:t>
      </w:r>
      <w:r w:rsidRPr="00A07238">
        <w:rPr>
          <w:sz w:val="28"/>
          <w:szCs w:val="28"/>
        </w:rPr>
        <w:t xml:space="preserve"> является проверка </w:t>
      </w:r>
      <w:proofErr w:type="spellStart"/>
      <w:r w:rsidRPr="00A07238">
        <w:rPr>
          <w:sz w:val="28"/>
          <w:szCs w:val="28"/>
        </w:rPr>
        <w:t>наличиятворческихспособностей</w:t>
      </w:r>
      <w:proofErr w:type="spellEnd"/>
      <w:r w:rsidRPr="00A07238">
        <w:rPr>
          <w:sz w:val="28"/>
          <w:szCs w:val="28"/>
        </w:rPr>
        <w:t xml:space="preserve"> </w:t>
      </w:r>
      <w:proofErr w:type="spellStart"/>
      <w:r w:rsidRPr="00A07238">
        <w:rPr>
          <w:sz w:val="28"/>
          <w:szCs w:val="28"/>
        </w:rPr>
        <w:t>абитуриента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позиции освоения основной образовательной программы направлений подготовки</w:t>
      </w:r>
      <w:r>
        <w:rPr>
          <w:b/>
          <w:sz w:val="28"/>
          <w:szCs w:val="28"/>
        </w:rPr>
        <w:t>54.03.01</w:t>
      </w:r>
      <w:r w:rsidRPr="00A07238">
        <w:rPr>
          <w:sz w:val="28"/>
          <w:szCs w:val="28"/>
        </w:rPr>
        <w:t xml:space="preserve">– </w:t>
      </w:r>
      <w:proofErr w:type="spellStart"/>
      <w:r w:rsidRPr="00AB0D92">
        <w:rPr>
          <w:b/>
          <w:sz w:val="28"/>
          <w:szCs w:val="28"/>
        </w:rPr>
        <w:t>Дизайн</w:t>
      </w:r>
      <w:r w:rsidRPr="00A07238">
        <w:rPr>
          <w:sz w:val="28"/>
          <w:szCs w:val="28"/>
        </w:rPr>
        <w:t>и</w:t>
      </w:r>
      <w:proofErr w:type="spellEnd"/>
      <w:r w:rsidRPr="00A0723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51.03.02</w:t>
      </w:r>
      <w:r w:rsidRPr="00A07238">
        <w:rPr>
          <w:sz w:val="28"/>
          <w:szCs w:val="28"/>
        </w:rPr>
        <w:t xml:space="preserve">– </w:t>
      </w:r>
      <w:r w:rsidRPr="00AB0D92">
        <w:rPr>
          <w:b/>
          <w:sz w:val="28"/>
          <w:szCs w:val="28"/>
        </w:rPr>
        <w:t>Народная художественная культура</w:t>
      </w:r>
      <w:r>
        <w:rPr>
          <w:sz w:val="28"/>
          <w:szCs w:val="28"/>
        </w:rPr>
        <w:t xml:space="preserve">. </w:t>
      </w:r>
      <w:r w:rsidRPr="006E296B">
        <w:rPr>
          <w:sz w:val="28"/>
          <w:szCs w:val="28"/>
        </w:rPr>
        <w:t>Задача предметной комиссии -  выяв</w:t>
      </w:r>
      <w:r>
        <w:rPr>
          <w:sz w:val="28"/>
          <w:szCs w:val="28"/>
        </w:rPr>
        <w:t>ить</w:t>
      </w:r>
      <w:r w:rsidRPr="006E296B">
        <w:rPr>
          <w:sz w:val="28"/>
          <w:szCs w:val="28"/>
        </w:rPr>
        <w:t xml:space="preserve"> наиболее подготовленных и способных абитуриентов</w:t>
      </w:r>
      <w:r>
        <w:rPr>
          <w:sz w:val="28"/>
          <w:szCs w:val="28"/>
        </w:rPr>
        <w:t>, определить осознанность их профессионального выбора</w:t>
      </w:r>
      <w:r w:rsidRPr="006E296B">
        <w:rPr>
          <w:sz w:val="28"/>
          <w:szCs w:val="28"/>
        </w:rPr>
        <w:t>.</w:t>
      </w:r>
    </w:p>
    <w:p w:rsidR="00B51298" w:rsidRDefault="00B51298" w:rsidP="006E4046">
      <w:pPr>
        <w:shd w:val="clear" w:color="auto" w:fill="FFFFFF"/>
        <w:tabs>
          <w:tab w:val="left" w:pos="1224"/>
        </w:tabs>
        <w:spacing w:before="5" w:line="360" w:lineRule="auto"/>
        <w:ind w:left="567" w:right="5" w:hanging="283"/>
        <w:jc w:val="both"/>
        <w:rPr>
          <w:sz w:val="28"/>
          <w:szCs w:val="28"/>
        </w:rPr>
      </w:pPr>
      <w:r w:rsidRPr="00A07238">
        <w:rPr>
          <w:spacing w:val="-12"/>
          <w:sz w:val="28"/>
          <w:szCs w:val="28"/>
        </w:rPr>
        <w:t>1.3.</w:t>
      </w:r>
      <w:r w:rsidRPr="00A07238">
        <w:rPr>
          <w:sz w:val="28"/>
          <w:szCs w:val="28"/>
        </w:rPr>
        <w:tab/>
      </w:r>
      <w:r>
        <w:rPr>
          <w:sz w:val="28"/>
          <w:szCs w:val="28"/>
        </w:rPr>
        <w:t>Вступительные испытания по направлениям</w:t>
      </w:r>
      <w:r w:rsidR="0070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>
        <w:rPr>
          <w:b/>
          <w:sz w:val="28"/>
          <w:szCs w:val="28"/>
        </w:rPr>
        <w:t>54.03.01</w:t>
      </w:r>
      <w:r w:rsidRPr="00A07238">
        <w:rPr>
          <w:sz w:val="28"/>
          <w:szCs w:val="28"/>
        </w:rPr>
        <w:t xml:space="preserve">– </w:t>
      </w:r>
      <w:r w:rsidRPr="00AB0D92">
        <w:rPr>
          <w:b/>
          <w:sz w:val="28"/>
          <w:szCs w:val="28"/>
        </w:rPr>
        <w:t>Дизайн</w:t>
      </w:r>
      <w:r w:rsidR="00701584">
        <w:rPr>
          <w:b/>
          <w:sz w:val="28"/>
          <w:szCs w:val="28"/>
        </w:rPr>
        <w:t xml:space="preserve"> </w:t>
      </w:r>
      <w:r w:rsidRPr="00A07238"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51.03.02</w:t>
      </w:r>
      <w:r w:rsidRPr="00A07238">
        <w:rPr>
          <w:sz w:val="28"/>
          <w:szCs w:val="28"/>
        </w:rPr>
        <w:t xml:space="preserve">– </w:t>
      </w:r>
      <w:r w:rsidRPr="00AB0D92">
        <w:rPr>
          <w:b/>
          <w:sz w:val="28"/>
          <w:szCs w:val="28"/>
        </w:rPr>
        <w:t>Народная художественная культура</w:t>
      </w:r>
      <w:r>
        <w:rPr>
          <w:sz w:val="28"/>
          <w:szCs w:val="28"/>
        </w:rPr>
        <w:t xml:space="preserve">, проводимые ЕГУ, состоят из </w:t>
      </w:r>
      <w:r w:rsidRPr="00B43B91">
        <w:rPr>
          <w:b/>
          <w:sz w:val="28"/>
          <w:szCs w:val="28"/>
        </w:rPr>
        <w:t>профессионального экзамена «Рисунок»</w:t>
      </w:r>
      <w:r>
        <w:rPr>
          <w:sz w:val="28"/>
          <w:szCs w:val="28"/>
        </w:rPr>
        <w:t xml:space="preserve"> и </w:t>
      </w:r>
      <w:r w:rsidRPr="00B43B91">
        <w:rPr>
          <w:b/>
          <w:sz w:val="28"/>
          <w:szCs w:val="28"/>
        </w:rPr>
        <w:t>творческого экзамена «Композиция»</w:t>
      </w:r>
      <w:r>
        <w:rPr>
          <w:sz w:val="28"/>
          <w:szCs w:val="28"/>
        </w:rPr>
        <w:t>.</w:t>
      </w:r>
    </w:p>
    <w:p w:rsidR="00B51298" w:rsidRDefault="00B51298" w:rsidP="006E4046">
      <w:pPr>
        <w:shd w:val="clear" w:color="auto" w:fill="FFFFFF"/>
        <w:tabs>
          <w:tab w:val="left" w:pos="1224"/>
        </w:tabs>
        <w:spacing w:before="5" w:line="360" w:lineRule="auto"/>
        <w:ind w:left="567" w:right="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07238">
        <w:rPr>
          <w:sz w:val="28"/>
          <w:szCs w:val="28"/>
        </w:rPr>
        <w:t>На данн</w:t>
      </w:r>
      <w:r>
        <w:rPr>
          <w:sz w:val="28"/>
          <w:szCs w:val="28"/>
        </w:rPr>
        <w:t>ых</w:t>
      </w:r>
      <w:r w:rsidRPr="00A07238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ах</w:t>
      </w:r>
      <w:r w:rsidRPr="00A07238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>тся</w:t>
      </w:r>
      <w:r>
        <w:rPr>
          <w:sz w:val="28"/>
          <w:szCs w:val="28"/>
        </w:rPr>
        <w:t xml:space="preserve"> художественно-образное мышление, пространственно-конструктивная логичность абитуриента, его способность к графическому и колористическому раскрытию темы.</w:t>
      </w:r>
    </w:p>
    <w:p w:rsidR="00B51298" w:rsidRDefault="00B51298" w:rsidP="006E4046">
      <w:pPr>
        <w:shd w:val="clear" w:color="auto" w:fill="FFFFFF"/>
        <w:tabs>
          <w:tab w:val="left" w:pos="1224"/>
        </w:tabs>
        <w:spacing w:before="5" w:line="360" w:lineRule="auto"/>
        <w:ind w:left="567" w:right="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C6178">
        <w:rPr>
          <w:sz w:val="28"/>
          <w:szCs w:val="28"/>
        </w:rPr>
        <w:t>Решением предметной комиссии присуждается максимальное количество баллов по результатам собеседования абитуриентам, являющимися призерами районных, областных, региональных и всероссийских конкурсов и олимпиад художественно-эстетической направленности (подтвержденных дипломами).</w:t>
      </w:r>
    </w:p>
    <w:p w:rsidR="00B51298" w:rsidRPr="006C6178" w:rsidRDefault="00B51298" w:rsidP="006E4046">
      <w:pPr>
        <w:shd w:val="clear" w:color="auto" w:fill="FFFFFF"/>
        <w:tabs>
          <w:tab w:val="left" w:pos="1224"/>
        </w:tabs>
        <w:spacing w:before="5" w:line="360" w:lineRule="auto"/>
        <w:ind w:left="567" w:right="5" w:hanging="283"/>
        <w:jc w:val="both"/>
        <w:rPr>
          <w:sz w:val="28"/>
          <w:szCs w:val="28"/>
        </w:rPr>
      </w:pPr>
    </w:p>
    <w:p w:rsidR="00701584" w:rsidRDefault="00701584" w:rsidP="00A07238">
      <w:pPr>
        <w:shd w:val="clear" w:color="auto" w:fill="FFFFFF"/>
        <w:spacing w:before="485" w:line="360" w:lineRule="auto"/>
        <w:ind w:left="566"/>
        <w:jc w:val="both"/>
        <w:rPr>
          <w:b/>
          <w:bCs/>
          <w:sz w:val="28"/>
          <w:szCs w:val="28"/>
        </w:rPr>
      </w:pPr>
    </w:p>
    <w:p w:rsidR="00B51298" w:rsidRPr="00A07238" w:rsidRDefault="00B51298" w:rsidP="00A07238">
      <w:pPr>
        <w:shd w:val="clear" w:color="auto" w:fill="FFFFFF"/>
        <w:spacing w:before="485" w:line="360" w:lineRule="auto"/>
        <w:ind w:left="566"/>
        <w:jc w:val="both"/>
        <w:rPr>
          <w:sz w:val="28"/>
          <w:szCs w:val="28"/>
        </w:rPr>
      </w:pPr>
      <w:r w:rsidRPr="00A07238">
        <w:rPr>
          <w:b/>
          <w:bCs/>
          <w:sz w:val="28"/>
          <w:szCs w:val="28"/>
          <w:lang w:val="en-US"/>
        </w:rPr>
        <w:lastRenderedPageBreak/>
        <w:t>II</w:t>
      </w:r>
      <w:r w:rsidRPr="00A07238">
        <w:rPr>
          <w:b/>
          <w:bCs/>
          <w:sz w:val="28"/>
          <w:szCs w:val="28"/>
        </w:rPr>
        <w:t>. Проведение творческого конкурса</w:t>
      </w:r>
    </w:p>
    <w:p w:rsidR="00B51298" w:rsidRPr="00A07238" w:rsidRDefault="00B51298" w:rsidP="006E4046">
      <w:pPr>
        <w:shd w:val="clear" w:color="auto" w:fill="FFFFFF"/>
        <w:tabs>
          <w:tab w:val="left" w:pos="1387"/>
        </w:tabs>
        <w:spacing w:line="360" w:lineRule="auto"/>
        <w:ind w:left="567" w:right="29" w:hanging="141"/>
        <w:jc w:val="both"/>
        <w:rPr>
          <w:sz w:val="28"/>
          <w:szCs w:val="28"/>
        </w:rPr>
      </w:pPr>
      <w:r w:rsidRPr="00A07238">
        <w:rPr>
          <w:spacing w:val="-6"/>
          <w:sz w:val="28"/>
          <w:szCs w:val="28"/>
        </w:rPr>
        <w:t>2.1.</w:t>
      </w:r>
      <w:r w:rsidRPr="00A07238">
        <w:rPr>
          <w:sz w:val="28"/>
          <w:szCs w:val="28"/>
        </w:rPr>
        <w:tab/>
        <w:t>Творческий конкурс проводится предметной комиссией</w:t>
      </w:r>
      <w:r w:rsidRPr="00A07238">
        <w:rPr>
          <w:sz w:val="28"/>
          <w:szCs w:val="28"/>
        </w:rPr>
        <w:br/>
        <w:t>университета.</w:t>
      </w:r>
    </w:p>
    <w:p w:rsidR="00B51298" w:rsidRPr="00A07238" w:rsidRDefault="00B51298" w:rsidP="006E4046">
      <w:pPr>
        <w:shd w:val="clear" w:color="auto" w:fill="FFFFFF"/>
        <w:tabs>
          <w:tab w:val="left" w:pos="1186"/>
        </w:tabs>
        <w:spacing w:line="360" w:lineRule="auto"/>
        <w:ind w:left="567" w:right="19" w:hanging="141"/>
        <w:jc w:val="both"/>
        <w:rPr>
          <w:sz w:val="28"/>
          <w:szCs w:val="28"/>
        </w:rPr>
      </w:pPr>
      <w:r w:rsidRPr="00A07238">
        <w:rPr>
          <w:spacing w:val="-6"/>
          <w:sz w:val="28"/>
          <w:szCs w:val="28"/>
        </w:rPr>
        <w:t>2.2.</w:t>
      </w:r>
      <w:r w:rsidRPr="00A07238">
        <w:rPr>
          <w:sz w:val="28"/>
          <w:szCs w:val="28"/>
        </w:rPr>
        <w:tab/>
        <w:t>Творческий конкурс организуется в сроки, установленные для</w:t>
      </w:r>
      <w:r w:rsidRPr="00A07238">
        <w:rPr>
          <w:sz w:val="28"/>
          <w:szCs w:val="28"/>
        </w:rPr>
        <w:br/>
        <w:t>проведения вступительных испытаний в ЕГУ.</w:t>
      </w:r>
    </w:p>
    <w:p w:rsidR="00B51298" w:rsidRPr="00A07238" w:rsidRDefault="00B51298" w:rsidP="006E4046">
      <w:pPr>
        <w:shd w:val="clear" w:color="auto" w:fill="FFFFFF"/>
        <w:tabs>
          <w:tab w:val="left" w:pos="1426"/>
        </w:tabs>
        <w:spacing w:before="5" w:line="360" w:lineRule="auto"/>
        <w:ind w:left="567" w:right="14" w:hanging="141"/>
        <w:jc w:val="both"/>
        <w:rPr>
          <w:sz w:val="28"/>
          <w:szCs w:val="28"/>
        </w:rPr>
      </w:pPr>
      <w:r w:rsidRPr="00A07238">
        <w:rPr>
          <w:spacing w:val="-6"/>
          <w:sz w:val="28"/>
          <w:szCs w:val="28"/>
        </w:rPr>
        <w:t>2.3.</w:t>
      </w:r>
      <w:r w:rsidRPr="00A07238">
        <w:rPr>
          <w:sz w:val="28"/>
          <w:szCs w:val="28"/>
        </w:rPr>
        <w:tab/>
        <w:t>Расписание проведения творческого конкурса и его</w:t>
      </w:r>
      <w:r w:rsidRPr="00A07238">
        <w:rPr>
          <w:sz w:val="28"/>
          <w:szCs w:val="28"/>
        </w:rPr>
        <w:br/>
        <w:t>продолжительность утверждаются приемной комиссией ЕГУ.</w:t>
      </w:r>
    </w:p>
    <w:p w:rsidR="00B51298" w:rsidRDefault="00B51298" w:rsidP="006E4046">
      <w:pPr>
        <w:shd w:val="clear" w:color="auto" w:fill="FFFFFF"/>
        <w:spacing w:line="360" w:lineRule="auto"/>
        <w:ind w:left="567" w:right="19" w:hanging="141"/>
        <w:jc w:val="both"/>
        <w:rPr>
          <w:sz w:val="28"/>
          <w:szCs w:val="28"/>
        </w:rPr>
      </w:pPr>
      <w:r w:rsidRPr="00A07238">
        <w:rPr>
          <w:sz w:val="28"/>
          <w:szCs w:val="28"/>
        </w:rPr>
        <w:t>2.4.</w:t>
      </w:r>
      <w:r>
        <w:rPr>
          <w:sz w:val="28"/>
          <w:szCs w:val="28"/>
        </w:rPr>
        <w:t>Творческий конку</w:t>
      </w:r>
      <w:proofErr w:type="gramStart"/>
      <w:r>
        <w:rPr>
          <w:sz w:val="28"/>
          <w:szCs w:val="28"/>
        </w:rPr>
        <w:t>рс вкл</w:t>
      </w:r>
      <w:proofErr w:type="gramEnd"/>
      <w:r>
        <w:rPr>
          <w:sz w:val="28"/>
          <w:szCs w:val="28"/>
        </w:rPr>
        <w:t>ючает в себя профессиональный экзамен (рисунок) и творческий экзамен (композиция).</w:t>
      </w:r>
    </w:p>
    <w:p w:rsidR="00B51298" w:rsidRDefault="00B51298" w:rsidP="006E4046">
      <w:pPr>
        <w:shd w:val="clear" w:color="auto" w:fill="FFFFFF"/>
        <w:spacing w:line="360" w:lineRule="auto"/>
        <w:ind w:left="567" w:right="19" w:hanging="141"/>
        <w:jc w:val="both"/>
        <w:rPr>
          <w:sz w:val="28"/>
          <w:szCs w:val="28"/>
        </w:rPr>
      </w:pPr>
      <w:r>
        <w:rPr>
          <w:sz w:val="26"/>
          <w:szCs w:val="26"/>
        </w:rPr>
        <w:t>2.5.</w:t>
      </w:r>
      <w:r>
        <w:rPr>
          <w:sz w:val="28"/>
          <w:szCs w:val="28"/>
        </w:rPr>
        <w:t>Экзамены</w:t>
      </w:r>
      <w:r w:rsidRPr="00A07238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ю</w:t>
      </w:r>
      <w:r w:rsidRPr="00A07238">
        <w:rPr>
          <w:sz w:val="28"/>
          <w:szCs w:val="28"/>
        </w:rPr>
        <w:t>тся по 100-балльной системе</w:t>
      </w:r>
      <w:r>
        <w:rPr>
          <w:sz w:val="28"/>
          <w:szCs w:val="28"/>
        </w:rPr>
        <w:t>.</w:t>
      </w:r>
    </w:p>
    <w:p w:rsidR="00B51298" w:rsidRPr="00CF7AAF" w:rsidRDefault="00B51298" w:rsidP="006E4046">
      <w:pPr>
        <w:shd w:val="clear" w:color="auto" w:fill="FFFFFF"/>
        <w:spacing w:line="360" w:lineRule="auto"/>
        <w:ind w:left="567" w:hanging="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2.6. </w:t>
      </w:r>
      <w:r>
        <w:rPr>
          <w:sz w:val="26"/>
          <w:szCs w:val="26"/>
        </w:rPr>
        <w:t xml:space="preserve">До начала экзамена члены комиссии знакомят участников творческого экзамена </w:t>
      </w:r>
      <w:r>
        <w:rPr>
          <w:spacing w:val="-1"/>
          <w:sz w:val="26"/>
          <w:szCs w:val="26"/>
        </w:rPr>
        <w:t xml:space="preserve">с </w:t>
      </w:r>
      <w:r w:rsidRPr="00CF7AAF">
        <w:rPr>
          <w:spacing w:val="-1"/>
          <w:sz w:val="28"/>
          <w:szCs w:val="28"/>
        </w:rPr>
        <w:t>порядком его проведения, объявляют его продолжительность.</w:t>
      </w:r>
      <w:r w:rsidR="00701584">
        <w:rPr>
          <w:spacing w:val="-1"/>
          <w:sz w:val="28"/>
          <w:szCs w:val="28"/>
        </w:rPr>
        <w:t xml:space="preserve"> </w:t>
      </w:r>
      <w:r w:rsidRPr="00CF7AAF">
        <w:rPr>
          <w:sz w:val="28"/>
          <w:szCs w:val="28"/>
        </w:rPr>
        <w:t xml:space="preserve">Во   время   экзамена  участники  должны   соблюдать   установленный порядок </w:t>
      </w:r>
      <w:r w:rsidRPr="00CF7AAF">
        <w:rPr>
          <w:spacing w:val="-1"/>
          <w:sz w:val="28"/>
          <w:szCs w:val="28"/>
        </w:rPr>
        <w:t>проведения вступительного испытания. При нарушении порядка проведения экзамена и отказе от его соблюдения участник может быть удалён из аудитории.</w:t>
      </w:r>
    </w:p>
    <w:p w:rsidR="00B51298" w:rsidRDefault="00B51298" w:rsidP="006E4046">
      <w:pPr>
        <w:shd w:val="clear" w:color="auto" w:fill="FFFFFF"/>
        <w:spacing w:line="360" w:lineRule="auto"/>
        <w:ind w:left="567" w:right="19" w:hanging="141"/>
        <w:jc w:val="both"/>
        <w:rPr>
          <w:sz w:val="28"/>
          <w:szCs w:val="28"/>
        </w:rPr>
      </w:pPr>
      <w:r w:rsidRPr="00C27CB9">
        <w:rPr>
          <w:sz w:val="28"/>
          <w:szCs w:val="28"/>
        </w:rPr>
        <w:t xml:space="preserve">2.7. </w:t>
      </w:r>
      <w:r w:rsidRPr="00CF7AAF">
        <w:rPr>
          <w:spacing w:val="-1"/>
          <w:sz w:val="28"/>
          <w:szCs w:val="28"/>
        </w:rPr>
        <w:t>Результаты экзамен</w:t>
      </w:r>
      <w:r>
        <w:rPr>
          <w:spacing w:val="-1"/>
          <w:sz w:val="28"/>
          <w:szCs w:val="28"/>
        </w:rPr>
        <w:t>ов</w:t>
      </w:r>
      <w:r w:rsidRPr="00CF7AAF">
        <w:rPr>
          <w:spacing w:val="-1"/>
          <w:sz w:val="28"/>
          <w:szCs w:val="28"/>
        </w:rPr>
        <w:t xml:space="preserve"> могут быть аннулированы в случае нарушений порядка организации и </w:t>
      </w:r>
      <w:r>
        <w:rPr>
          <w:spacing w:val="-1"/>
          <w:sz w:val="28"/>
          <w:szCs w:val="28"/>
        </w:rPr>
        <w:t xml:space="preserve">их </w:t>
      </w:r>
      <w:r w:rsidRPr="00CF7AAF">
        <w:rPr>
          <w:spacing w:val="-1"/>
          <w:sz w:val="28"/>
          <w:szCs w:val="28"/>
        </w:rPr>
        <w:t xml:space="preserve">проведения, которые могли оказать существенное </w:t>
      </w:r>
      <w:r w:rsidRPr="00CF7AAF">
        <w:rPr>
          <w:sz w:val="28"/>
          <w:szCs w:val="28"/>
        </w:rPr>
        <w:t>влияние на результаты</w:t>
      </w:r>
      <w:r>
        <w:rPr>
          <w:sz w:val="28"/>
          <w:szCs w:val="28"/>
        </w:rPr>
        <w:t xml:space="preserve"> творческих испытаний</w:t>
      </w:r>
      <w:r w:rsidRPr="00CF7AAF">
        <w:rPr>
          <w:sz w:val="28"/>
          <w:szCs w:val="28"/>
        </w:rPr>
        <w:t>.</w:t>
      </w:r>
    </w:p>
    <w:p w:rsidR="00B51298" w:rsidRPr="00C27CB9" w:rsidRDefault="00B51298" w:rsidP="006E4046">
      <w:pPr>
        <w:shd w:val="clear" w:color="auto" w:fill="FFFFFF"/>
        <w:spacing w:line="360" w:lineRule="auto"/>
        <w:ind w:left="567" w:right="19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27CB9">
        <w:rPr>
          <w:spacing w:val="-1"/>
          <w:sz w:val="28"/>
          <w:szCs w:val="28"/>
        </w:rPr>
        <w:t xml:space="preserve">На экзамены абитуриенты должны принести краски, кисти, палитру, карандаши, </w:t>
      </w:r>
      <w:r w:rsidRPr="00C27CB9">
        <w:rPr>
          <w:sz w:val="28"/>
          <w:szCs w:val="28"/>
        </w:rPr>
        <w:t>чертежные принадлежности, баночку для воды, тряпку. Для выполнения задания каждому поступающему может быть выделено не более двух листов бумаги формата А</w:t>
      </w:r>
      <w:proofErr w:type="gramStart"/>
      <w:r w:rsidRPr="00C27CB9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А3</w:t>
      </w:r>
      <w:r w:rsidRPr="00C27CB9">
        <w:rPr>
          <w:sz w:val="28"/>
          <w:szCs w:val="28"/>
        </w:rPr>
        <w:t xml:space="preserve">. В случае необходимости, по заявлению абитуриента может быть произведена замена испорченного листа; при этом испорченный лист изымается и уничтожается, </w:t>
      </w:r>
      <w:r w:rsidRPr="00C27CB9">
        <w:rPr>
          <w:spacing w:val="-1"/>
          <w:sz w:val="28"/>
          <w:szCs w:val="28"/>
        </w:rPr>
        <w:t xml:space="preserve">новый лист маркируется, а время на выполнение задания не увеличивается, о чем </w:t>
      </w:r>
      <w:r w:rsidRPr="00C27CB9">
        <w:rPr>
          <w:sz w:val="28"/>
          <w:szCs w:val="28"/>
        </w:rPr>
        <w:t xml:space="preserve">абитуриент предупреждается заранее. На титульном листе делается соответствующая запись с указанием времени, даты и подписей абитуриента и члена предметной комиссии. </w:t>
      </w:r>
      <w:r w:rsidRPr="00C27CB9">
        <w:rPr>
          <w:spacing w:val="-1"/>
          <w:sz w:val="28"/>
          <w:szCs w:val="28"/>
        </w:rPr>
        <w:t xml:space="preserve">Абитуриенту запрещается подписывать выполненную работу, ставить какие-либо </w:t>
      </w:r>
      <w:r w:rsidRPr="00C27CB9">
        <w:rPr>
          <w:sz w:val="28"/>
          <w:szCs w:val="28"/>
        </w:rPr>
        <w:t xml:space="preserve">знаки, пометки. </w:t>
      </w:r>
      <w:r w:rsidRPr="00C27CB9">
        <w:rPr>
          <w:spacing w:val="-1"/>
          <w:sz w:val="28"/>
          <w:szCs w:val="28"/>
        </w:rPr>
        <w:lastRenderedPageBreak/>
        <w:t xml:space="preserve">Экзаменационная работа, содержащая подписи, посторонние знаки и пометки, </w:t>
      </w:r>
      <w:r w:rsidRPr="00C27CB9">
        <w:rPr>
          <w:sz w:val="28"/>
          <w:szCs w:val="28"/>
        </w:rPr>
        <w:t>оценивается оценкой «0» (ноль) без рассмотрения предметной комиссией. Шифр работы абитуриента проставляется на лицевой стороне листа экзаменационной работы и на титульном листе. Работа расшифровывается, оценка проставляется в экзаменационную ведомость и экзаменационный лист, после чего результаты испытания объявляются абитуриентам.</w:t>
      </w:r>
    </w:p>
    <w:p w:rsidR="00B51298" w:rsidRDefault="00B51298" w:rsidP="006E4046">
      <w:pPr>
        <w:shd w:val="clear" w:color="auto" w:fill="FFFFFF"/>
        <w:spacing w:line="360" w:lineRule="auto"/>
        <w:ind w:left="567" w:hanging="141"/>
        <w:jc w:val="both"/>
        <w:rPr>
          <w:sz w:val="28"/>
          <w:szCs w:val="28"/>
        </w:rPr>
      </w:pPr>
      <w:r w:rsidRPr="00AF22B1">
        <w:rPr>
          <w:sz w:val="28"/>
          <w:szCs w:val="28"/>
        </w:rPr>
        <w:t>2.9.</w:t>
      </w:r>
      <w:r w:rsidRPr="00C27CB9">
        <w:rPr>
          <w:sz w:val="28"/>
          <w:szCs w:val="28"/>
        </w:rPr>
        <w:t xml:space="preserve">Председатель предметной экзаменационной комиссии дополнительно оценивает </w:t>
      </w:r>
      <w:r w:rsidRPr="00C27CB9">
        <w:rPr>
          <w:spacing w:val="-1"/>
          <w:sz w:val="28"/>
          <w:szCs w:val="28"/>
        </w:rPr>
        <w:t xml:space="preserve">экзаменационные работы с оценкой ниже минимального порога и максимальной оценкой и </w:t>
      </w:r>
      <w:r w:rsidRPr="00C27CB9">
        <w:rPr>
          <w:sz w:val="28"/>
          <w:szCs w:val="28"/>
        </w:rPr>
        <w:t>удостоверяет своей подписью правильность выставленных оценок.</w:t>
      </w:r>
    </w:p>
    <w:p w:rsidR="00B51298" w:rsidRDefault="00B51298" w:rsidP="006E4046">
      <w:pPr>
        <w:widowControl/>
        <w:shd w:val="clear" w:color="auto" w:fill="FFFFFF"/>
        <w:autoSpaceDE/>
        <w:autoSpaceDN/>
        <w:adjustRightInd/>
        <w:spacing w:after="300" w:line="360" w:lineRule="auto"/>
        <w:ind w:left="567" w:hanging="141"/>
        <w:rPr>
          <w:color w:val="636363"/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C6178">
        <w:rPr>
          <w:sz w:val="28"/>
          <w:szCs w:val="28"/>
        </w:rPr>
        <w:t>Экзаменационная работа не возвращается.</w:t>
      </w:r>
    </w:p>
    <w:p w:rsidR="00B51298" w:rsidRDefault="00B51298" w:rsidP="00147F5E">
      <w:pPr>
        <w:spacing w:line="360" w:lineRule="auto"/>
        <w:rPr>
          <w:sz w:val="28"/>
          <w:szCs w:val="28"/>
        </w:rPr>
      </w:pPr>
      <w:r w:rsidRPr="00C27CB9">
        <w:rPr>
          <w:b/>
          <w:sz w:val="28"/>
          <w:szCs w:val="28"/>
          <w:lang w:val="en-US"/>
        </w:rPr>
        <w:t>III</w:t>
      </w:r>
      <w:r w:rsidRPr="00C27CB9">
        <w:rPr>
          <w:b/>
          <w:sz w:val="28"/>
          <w:szCs w:val="28"/>
        </w:rPr>
        <w:t>.</w:t>
      </w:r>
      <w:r w:rsidRPr="00A07238">
        <w:rPr>
          <w:sz w:val="28"/>
          <w:szCs w:val="28"/>
        </w:rPr>
        <w:t> </w:t>
      </w:r>
      <w:r w:rsidRPr="006C6178">
        <w:rPr>
          <w:b/>
          <w:sz w:val="28"/>
          <w:szCs w:val="28"/>
        </w:rPr>
        <w:t>Профессиональный</w:t>
      </w:r>
      <w:r>
        <w:rPr>
          <w:sz w:val="28"/>
          <w:szCs w:val="28"/>
        </w:rPr>
        <w:t xml:space="preserve"> э</w:t>
      </w:r>
      <w:r w:rsidRPr="00A07238">
        <w:rPr>
          <w:b/>
          <w:bCs/>
          <w:sz w:val="28"/>
          <w:szCs w:val="28"/>
        </w:rPr>
        <w:t>кзамен</w:t>
      </w:r>
      <w:r w:rsidR="00701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«Р</w:t>
      </w:r>
      <w:r w:rsidRPr="00A07238">
        <w:rPr>
          <w:b/>
          <w:bCs/>
          <w:sz w:val="28"/>
          <w:szCs w:val="28"/>
        </w:rPr>
        <w:t>исун</w:t>
      </w:r>
      <w:r>
        <w:rPr>
          <w:b/>
          <w:bCs/>
          <w:sz w:val="28"/>
          <w:szCs w:val="28"/>
        </w:rPr>
        <w:t>ок»</w:t>
      </w:r>
    </w:p>
    <w:p w:rsidR="00B51298" w:rsidRDefault="00B51298" w:rsidP="006C617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7238">
        <w:rPr>
          <w:sz w:val="28"/>
          <w:szCs w:val="28"/>
        </w:rPr>
        <w:t xml:space="preserve">.1. Абитуриенты на вступительных испытаниях по </w:t>
      </w:r>
      <w:r>
        <w:rPr>
          <w:sz w:val="28"/>
          <w:szCs w:val="28"/>
        </w:rPr>
        <w:t>профессиональному экзамену «Р</w:t>
      </w:r>
      <w:r w:rsidRPr="00A07238">
        <w:rPr>
          <w:sz w:val="28"/>
          <w:szCs w:val="28"/>
        </w:rPr>
        <w:t>исун</w:t>
      </w:r>
      <w:r>
        <w:rPr>
          <w:sz w:val="28"/>
          <w:szCs w:val="28"/>
        </w:rPr>
        <w:t>ок»</w:t>
      </w:r>
      <w:r w:rsidRPr="00A07238">
        <w:rPr>
          <w:sz w:val="28"/>
          <w:szCs w:val="28"/>
        </w:rPr>
        <w:t xml:space="preserve"> работают в специаль</w:t>
      </w:r>
      <w:r>
        <w:rPr>
          <w:sz w:val="28"/>
          <w:szCs w:val="28"/>
        </w:rPr>
        <w:t>ных аудиториях за мольбертами. </w:t>
      </w:r>
    </w:p>
    <w:p w:rsidR="00B51298" w:rsidRDefault="00B51298" w:rsidP="006C617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7238">
        <w:rPr>
          <w:sz w:val="28"/>
          <w:szCs w:val="28"/>
        </w:rPr>
        <w:t>.2. Абитуриент выполняет одно зад</w:t>
      </w:r>
      <w:r>
        <w:rPr>
          <w:sz w:val="28"/>
          <w:szCs w:val="28"/>
        </w:rPr>
        <w:t>ание - рисунок гипсовой головы. Материал –</w:t>
      </w:r>
      <w:r w:rsidR="00701584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графитный карандаш. </w:t>
      </w:r>
    </w:p>
    <w:p w:rsidR="00B51298" w:rsidRDefault="00B51298" w:rsidP="006C617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7238">
        <w:rPr>
          <w:sz w:val="28"/>
          <w:szCs w:val="28"/>
        </w:rPr>
        <w:t>.3. При выполнении рисунка необходимо учитывать правильную компоновку листа (размер и расположение изображения в заданном формате), передачу формы, объема и пропорций головы; особое внимание уделяется построению; характер ри</w:t>
      </w:r>
      <w:r>
        <w:rPr>
          <w:sz w:val="28"/>
          <w:szCs w:val="28"/>
        </w:rPr>
        <w:t>сунка - линейно-конструктивный.</w:t>
      </w:r>
    </w:p>
    <w:p w:rsidR="00B51298" w:rsidRDefault="00B51298" w:rsidP="006C617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7238">
        <w:rPr>
          <w:sz w:val="28"/>
          <w:szCs w:val="28"/>
        </w:rPr>
        <w:t xml:space="preserve">.4. Рисунок не должен носить «любительский» характер, главная задача - грамотно и последовательно построить сложную форму головы, идя от общего к частному, не теряя целостности изображения, учитывая перспективное сокращение и условный характер изображения объемного предмета на плоскости. Линия не должна быть однообразной, </w:t>
      </w:r>
      <w:r>
        <w:rPr>
          <w:sz w:val="28"/>
          <w:szCs w:val="28"/>
        </w:rPr>
        <w:t>а</w:t>
      </w:r>
      <w:r w:rsidRPr="00A07238">
        <w:rPr>
          <w:sz w:val="28"/>
          <w:szCs w:val="28"/>
        </w:rPr>
        <w:t xml:space="preserve"> штриховка служит </w:t>
      </w:r>
      <w:r>
        <w:rPr>
          <w:sz w:val="28"/>
          <w:szCs w:val="28"/>
        </w:rPr>
        <w:t xml:space="preserve">созданию </w:t>
      </w:r>
      <w:r w:rsidRPr="00A07238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и</w:t>
      </w:r>
      <w:r w:rsidRPr="00A07238">
        <w:rPr>
          <w:sz w:val="28"/>
          <w:szCs w:val="28"/>
        </w:rPr>
        <w:t xml:space="preserve"> отражению тональных отношений и фактуры поверхности. В целом абитуриент должен показать сво</w:t>
      </w:r>
      <w:r>
        <w:rPr>
          <w:sz w:val="28"/>
          <w:szCs w:val="28"/>
        </w:rPr>
        <w:t>и графические навыки</w:t>
      </w:r>
      <w:r w:rsidRPr="00A07238">
        <w:rPr>
          <w:sz w:val="28"/>
          <w:szCs w:val="28"/>
        </w:rPr>
        <w:t xml:space="preserve"> и знание предмета.</w:t>
      </w:r>
    </w:p>
    <w:p w:rsidR="00B51298" w:rsidRDefault="00B51298" w:rsidP="006C617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Pr="00A07238">
        <w:rPr>
          <w:sz w:val="28"/>
          <w:szCs w:val="28"/>
        </w:rPr>
        <w:t xml:space="preserve">Работа оценивается по </w:t>
      </w:r>
      <w:r>
        <w:rPr>
          <w:sz w:val="28"/>
          <w:szCs w:val="28"/>
        </w:rPr>
        <w:t>100-</w:t>
      </w:r>
      <w:r w:rsidRPr="00A07238">
        <w:rPr>
          <w:sz w:val="28"/>
          <w:szCs w:val="28"/>
        </w:rPr>
        <w:t>бал</w:t>
      </w:r>
      <w:r>
        <w:rPr>
          <w:sz w:val="28"/>
          <w:szCs w:val="28"/>
        </w:rPr>
        <w:t>льной системе.</w:t>
      </w:r>
    </w:p>
    <w:p w:rsidR="00B51298" w:rsidRDefault="00B51298" w:rsidP="0035027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636363"/>
          <w:sz w:val="28"/>
          <w:szCs w:val="28"/>
        </w:rPr>
      </w:pPr>
      <w:r w:rsidRPr="00147F5E">
        <w:rPr>
          <w:sz w:val="28"/>
          <w:szCs w:val="28"/>
        </w:rPr>
        <w:t xml:space="preserve">3.6. </w:t>
      </w:r>
      <w:r>
        <w:rPr>
          <w:sz w:val="28"/>
          <w:szCs w:val="28"/>
        </w:rPr>
        <w:t>На вступительное испытание отводится 6 астрономических часов.</w:t>
      </w:r>
    </w:p>
    <w:p w:rsidR="00B51298" w:rsidRDefault="00B51298" w:rsidP="003502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50278">
        <w:rPr>
          <w:sz w:val="28"/>
          <w:szCs w:val="28"/>
        </w:rPr>
        <w:t>3.7.</w:t>
      </w:r>
      <w:r w:rsidRPr="00264B38">
        <w:rPr>
          <w:sz w:val="28"/>
          <w:szCs w:val="28"/>
        </w:rPr>
        <w:t>Инструменты и м</w:t>
      </w:r>
      <w:r>
        <w:rPr>
          <w:sz w:val="28"/>
          <w:szCs w:val="28"/>
        </w:rPr>
        <w:t>атериалы для выполнения работ: </w:t>
      </w:r>
    </w:p>
    <w:p w:rsidR="00B51298" w:rsidRPr="00264B38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Бумага: ватман (формат – А</w:t>
      </w:r>
      <w:proofErr w:type="gramStart"/>
      <w:r>
        <w:rPr>
          <w:sz w:val="28"/>
          <w:szCs w:val="28"/>
        </w:rPr>
        <w:t>2</w:t>
      </w:r>
      <w:proofErr w:type="gramEnd"/>
      <w:r w:rsidRPr="00264B38">
        <w:rPr>
          <w:sz w:val="28"/>
          <w:szCs w:val="28"/>
        </w:rPr>
        <w:t>).</w:t>
      </w:r>
    </w:p>
    <w:p w:rsidR="00B51298" w:rsidRPr="00264B38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Графитные </w:t>
      </w:r>
      <w:r w:rsidRPr="00264B38">
        <w:rPr>
          <w:sz w:val="28"/>
          <w:szCs w:val="28"/>
        </w:rPr>
        <w:t>карандаши твердостью HB,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</w:t>
      </w:r>
      <w:r w:rsidRPr="00264B38">
        <w:rPr>
          <w:sz w:val="28"/>
          <w:szCs w:val="28"/>
        </w:rPr>
        <w:t xml:space="preserve"> H, 2H, 3H или по российским стандартам ТМ, Т, 2Т, 3Т. Возможно использование ручек-карандашей с толщиной грифеля 0,3-</w:t>
      </w:r>
      <w:smartTag w:uri="urn:schemas-microsoft-com:office:smarttags" w:element="metricconverter">
        <w:smartTagPr>
          <w:attr w:name="ProductID" w:val="0,5 мм"/>
        </w:smartTagPr>
        <w:r w:rsidRPr="00264B38">
          <w:rPr>
            <w:sz w:val="28"/>
            <w:szCs w:val="28"/>
          </w:rPr>
          <w:t>0,5 мм</w:t>
        </w:r>
      </w:smartTag>
      <w:r w:rsidRPr="00264B38">
        <w:rPr>
          <w:sz w:val="28"/>
          <w:szCs w:val="28"/>
        </w:rPr>
        <w:t xml:space="preserve"> типа </w:t>
      </w:r>
      <w:proofErr w:type="spellStart"/>
      <w:r w:rsidRPr="00264B38">
        <w:rPr>
          <w:sz w:val="28"/>
          <w:szCs w:val="28"/>
        </w:rPr>
        <w:t>Rotring</w:t>
      </w:r>
      <w:proofErr w:type="spellEnd"/>
      <w:r w:rsidRPr="00264B38">
        <w:rPr>
          <w:sz w:val="28"/>
          <w:szCs w:val="28"/>
        </w:rPr>
        <w:t xml:space="preserve">, </w:t>
      </w:r>
      <w:proofErr w:type="spellStart"/>
      <w:r w:rsidRPr="00264B38">
        <w:rPr>
          <w:sz w:val="28"/>
          <w:szCs w:val="28"/>
        </w:rPr>
        <w:t>Stadler</w:t>
      </w:r>
      <w:proofErr w:type="spellEnd"/>
      <w:r w:rsidRPr="00264B38">
        <w:rPr>
          <w:sz w:val="28"/>
          <w:szCs w:val="28"/>
        </w:rPr>
        <w:t xml:space="preserve"> и т.д.</w:t>
      </w:r>
    </w:p>
    <w:p w:rsidR="00B51298" w:rsidRPr="00264B38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Мягкие ластики типа «Архитектор», «Кохинор».</w:t>
      </w:r>
    </w:p>
    <w:p w:rsidR="00B51298" w:rsidRDefault="00B51298" w:rsidP="00A07238">
      <w:pPr>
        <w:spacing w:line="360" w:lineRule="auto"/>
        <w:jc w:val="both"/>
        <w:rPr>
          <w:b/>
          <w:sz w:val="28"/>
          <w:szCs w:val="28"/>
        </w:rPr>
      </w:pPr>
    </w:p>
    <w:p w:rsidR="00B51298" w:rsidRDefault="00B51298" w:rsidP="00A07238">
      <w:pPr>
        <w:spacing w:line="360" w:lineRule="auto"/>
        <w:jc w:val="both"/>
        <w:rPr>
          <w:sz w:val="28"/>
          <w:szCs w:val="28"/>
        </w:rPr>
      </w:pPr>
      <w:r w:rsidRPr="00CF7AAF">
        <w:rPr>
          <w:b/>
          <w:sz w:val="28"/>
          <w:szCs w:val="28"/>
          <w:lang w:val="en-US"/>
        </w:rPr>
        <w:t>IV</w:t>
      </w:r>
      <w:r w:rsidRPr="00CF7A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Творческий</w:t>
      </w:r>
      <w:r w:rsidRPr="00A0723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э</w:t>
      </w:r>
      <w:r w:rsidRPr="00A07238">
        <w:rPr>
          <w:b/>
          <w:bCs/>
          <w:sz w:val="28"/>
          <w:szCs w:val="28"/>
        </w:rPr>
        <w:t>кзамен</w:t>
      </w:r>
      <w:r w:rsidR="00701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«К</w:t>
      </w:r>
      <w:r w:rsidRPr="00A07238">
        <w:rPr>
          <w:b/>
          <w:bCs/>
          <w:sz w:val="28"/>
          <w:szCs w:val="28"/>
        </w:rPr>
        <w:t>омпозици</w:t>
      </w:r>
      <w:r>
        <w:rPr>
          <w:b/>
          <w:bCs/>
          <w:sz w:val="28"/>
          <w:szCs w:val="28"/>
        </w:rPr>
        <w:t>я»</w:t>
      </w:r>
    </w:p>
    <w:p w:rsidR="00B51298" w:rsidRDefault="00B51298" w:rsidP="00A07238">
      <w:pPr>
        <w:spacing w:line="360" w:lineRule="auto"/>
        <w:jc w:val="both"/>
        <w:rPr>
          <w:sz w:val="28"/>
          <w:szCs w:val="28"/>
        </w:rPr>
      </w:pPr>
      <w:r w:rsidRPr="00A07238"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По направлению подготовки «Дизайн» на творческом экзамене «Композиция»</w:t>
      </w:r>
      <w:r w:rsidR="00701584">
        <w:rPr>
          <w:sz w:val="28"/>
          <w:szCs w:val="28"/>
        </w:rPr>
        <w:t xml:space="preserve"> </w:t>
      </w:r>
      <w:r w:rsidRPr="00A07238">
        <w:rPr>
          <w:sz w:val="28"/>
          <w:szCs w:val="28"/>
        </w:rPr>
        <w:t xml:space="preserve">выполняются два задания: объемно-пространственная ахроматическая (черно-белая или черно-бело-серая) композиция, составленная из </w:t>
      </w:r>
      <w:r>
        <w:rPr>
          <w:sz w:val="28"/>
          <w:szCs w:val="28"/>
        </w:rPr>
        <w:t>трех моделей одежды на основе геометрических форм или фигур</w:t>
      </w:r>
      <w:r w:rsidRPr="00A07238">
        <w:rPr>
          <w:sz w:val="28"/>
          <w:szCs w:val="28"/>
        </w:rPr>
        <w:t xml:space="preserve"> (круг, квадрат, треугольник и т.д.) с передачей </w:t>
      </w:r>
      <w:r>
        <w:rPr>
          <w:sz w:val="28"/>
          <w:szCs w:val="28"/>
        </w:rPr>
        <w:t>объема</w:t>
      </w:r>
      <w:r w:rsidRPr="00A07238">
        <w:rPr>
          <w:sz w:val="28"/>
          <w:szCs w:val="28"/>
        </w:rPr>
        <w:t xml:space="preserve"> (штрихом, растушевкой</w:t>
      </w:r>
      <w:r>
        <w:rPr>
          <w:sz w:val="28"/>
          <w:szCs w:val="28"/>
        </w:rPr>
        <w:t>, заливкой</w:t>
      </w:r>
      <w:r w:rsidRPr="00A07238">
        <w:rPr>
          <w:sz w:val="28"/>
          <w:szCs w:val="28"/>
        </w:rPr>
        <w:t xml:space="preserve">) и цветная плоскостная хроматическая композиция, составленная из </w:t>
      </w:r>
      <w:r>
        <w:rPr>
          <w:sz w:val="28"/>
          <w:szCs w:val="28"/>
        </w:rPr>
        <w:t>трех моделей одежды</w:t>
      </w:r>
      <w:r w:rsidRPr="00A07238">
        <w:rPr>
          <w:sz w:val="28"/>
          <w:szCs w:val="28"/>
        </w:rPr>
        <w:t xml:space="preserve"> по за</w:t>
      </w:r>
      <w:r>
        <w:rPr>
          <w:sz w:val="28"/>
          <w:szCs w:val="28"/>
        </w:rPr>
        <w:t>данному девизу – теме.</w:t>
      </w:r>
      <w:proofErr w:type="gramEnd"/>
      <w:r>
        <w:rPr>
          <w:sz w:val="28"/>
          <w:szCs w:val="28"/>
        </w:rPr>
        <w:t xml:space="preserve"> Тексты заданий представлены в экзаменационных билетах, которые абитуриенты получают на экзамене.</w:t>
      </w:r>
    </w:p>
    <w:p w:rsidR="00B51298" w:rsidRDefault="00B51298" w:rsidP="00A07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«Народная художественная культура» на экзамене</w:t>
      </w:r>
      <w:r w:rsidRPr="00A07238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 xml:space="preserve">тся </w:t>
      </w:r>
      <w:r>
        <w:rPr>
          <w:sz w:val="28"/>
          <w:szCs w:val="28"/>
        </w:rPr>
        <w:t>одно</w:t>
      </w:r>
      <w:r w:rsidRPr="00A0723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 xml:space="preserve">: </w:t>
      </w:r>
      <w:r>
        <w:rPr>
          <w:sz w:val="28"/>
          <w:szCs w:val="28"/>
        </w:rPr>
        <w:t>стилизация (</w:t>
      </w:r>
      <w:r w:rsidRPr="00A07238">
        <w:rPr>
          <w:sz w:val="28"/>
          <w:szCs w:val="28"/>
        </w:rPr>
        <w:t xml:space="preserve">ахроматическая </w:t>
      </w:r>
      <w:r>
        <w:rPr>
          <w:sz w:val="28"/>
          <w:szCs w:val="28"/>
        </w:rPr>
        <w:t xml:space="preserve">или </w:t>
      </w:r>
      <w:r w:rsidRPr="00A07238">
        <w:rPr>
          <w:sz w:val="28"/>
          <w:szCs w:val="28"/>
        </w:rPr>
        <w:t>хроматическая композиция</w:t>
      </w:r>
      <w:r>
        <w:rPr>
          <w:sz w:val="28"/>
          <w:szCs w:val="28"/>
        </w:rPr>
        <w:t>) растительного элемента.</w:t>
      </w:r>
    </w:p>
    <w:p w:rsidR="00B51298" w:rsidRDefault="00B51298" w:rsidP="00264B3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4.2.</w:t>
      </w:r>
      <w:r>
        <w:rPr>
          <w:sz w:val="28"/>
          <w:szCs w:val="28"/>
        </w:rPr>
        <w:t xml:space="preserve"> По направлению подготовки «Дизайн» ц</w:t>
      </w:r>
      <w:r w:rsidRPr="00A07238">
        <w:rPr>
          <w:sz w:val="28"/>
          <w:szCs w:val="28"/>
        </w:rPr>
        <w:t xml:space="preserve">ель задания: выявить конструктивно-пластические связи </w:t>
      </w:r>
      <w:r>
        <w:rPr>
          <w:sz w:val="28"/>
          <w:szCs w:val="28"/>
        </w:rPr>
        <w:t>компонентов</w:t>
      </w:r>
      <w:r w:rsidRPr="00A07238">
        <w:rPr>
          <w:sz w:val="28"/>
          <w:szCs w:val="28"/>
        </w:rPr>
        <w:t xml:space="preserve"> в объемно-пространственном </w:t>
      </w:r>
      <w:r>
        <w:rPr>
          <w:sz w:val="28"/>
          <w:szCs w:val="28"/>
        </w:rPr>
        <w:t>изображении</w:t>
      </w:r>
      <w:r w:rsidRPr="00A07238">
        <w:rPr>
          <w:sz w:val="28"/>
          <w:szCs w:val="28"/>
        </w:rPr>
        <w:t>, грамотно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 xml:space="preserve"> композиционно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е,</w:t>
      </w:r>
      <w:r w:rsidRPr="00A07238">
        <w:rPr>
          <w:sz w:val="28"/>
          <w:szCs w:val="28"/>
        </w:rPr>
        <w:t xml:space="preserve"> светотенево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07238">
        <w:rPr>
          <w:sz w:val="28"/>
          <w:szCs w:val="28"/>
        </w:rPr>
        <w:t xml:space="preserve"> объемно-пространственных форм</w:t>
      </w:r>
      <w:r>
        <w:rPr>
          <w:sz w:val="28"/>
          <w:szCs w:val="28"/>
        </w:rPr>
        <w:t>,</w:t>
      </w:r>
      <w:r w:rsidR="00701584">
        <w:rPr>
          <w:sz w:val="28"/>
          <w:szCs w:val="28"/>
        </w:rPr>
        <w:t xml:space="preserve"> </w:t>
      </w:r>
      <w:r w:rsidRPr="00A07238">
        <w:rPr>
          <w:sz w:val="28"/>
          <w:szCs w:val="28"/>
        </w:rPr>
        <w:t>создать композиционно-гармоничный цветовой образ на заданный «девиз», выявить ритмико-пластические композиционные связи цветных фигур в их образном ассоциативном решении</w:t>
      </w:r>
      <w:r>
        <w:rPr>
          <w:sz w:val="28"/>
          <w:szCs w:val="28"/>
        </w:rPr>
        <w:t>.</w:t>
      </w:r>
    </w:p>
    <w:p w:rsidR="00B51298" w:rsidRDefault="00B51298" w:rsidP="00264B3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«Народная художественная культура» цель </w:t>
      </w:r>
      <w:r>
        <w:rPr>
          <w:sz w:val="28"/>
          <w:szCs w:val="28"/>
        </w:rPr>
        <w:lastRenderedPageBreak/>
        <w:t xml:space="preserve">задания: трансформировать природную форму реального объекта по законам декоративной композиции (стилизация, симметрия, асимметрия, ритм, контраст и т.д.), </w:t>
      </w:r>
      <w:r w:rsidRPr="00A07238">
        <w:rPr>
          <w:sz w:val="28"/>
          <w:szCs w:val="28"/>
        </w:rPr>
        <w:t>создать композиционно-гармоничн</w:t>
      </w:r>
      <w:r>
        <w:rPr>
          <w:sz w:val="28"/>
          <w:szCs w:val="28"/>
        </w:rPr>
        <w:t>ое</w:t>
      </w:r>
      <w:r w:rsidRPr="00A07238">
        <w:rPr>
          <w:sz w:val="28"/>
          <w:szCs w:val="28"/>
        </w:rPr>
        <w:t xml:space="preserve"> цветово</w:t>
      </w:r>
      <w:r>
        <w:rPr>
          <w:sz w:val="28"/>
          <w:szCs w:val="28"/>
        </w:rPr>
        <w:t xml:space="preserve">е решение, </w:t>
      </w:r>
      <w:r w:rsidRPr="00A07238">
        <w:rPr>
          <w:sz w:val="28"/>
          <w:szCs w:val="28"/>
        </w:rPr>
        <w:t>выявить ритмико-пластические композиционные связи цвет</w:t>
      </w:r>
      <w:r>
        <w:rPr>
          <w:sz w:val="28"/>
          <w:szCs w:val="28"/>
        </w:rPr>
        <w:t>овых</w:t>
      </w:r>
      <w:r w:rsidR="00A974B7">
        <w:rPr>
          <w:sz w:val="28"/>
          <w:szCs w:val="28"/>
        </w:rPr>
        <w:t xml:space="preserve"> </w:t>
      </w:r>
      <w:r>
        <w:rPr>
          <w:sz w:val="28"/>
          <w:szCs w:val="28"/>
        </w:rPr>
        <w:t>пятен</w:t>
      </w:r>
      <w:r w:rsidRPr="00A07238">
        <w:rPr>
          <w:sz w:val="28"/>
          <w:szCs w:val="28"/>
        </w:rPr>
        <w:t xml:space="preserve"> в их образном </w:t>
      </w:r>
      <w:r>
        <w:rPr>
          <w:sz w:val="28"/>
          <w:szCs w:val="28"/>
        </w:rPr>
        <w:t>декоративном</w:t>
      </w:r>
      <w:r w:rsidRPr="00A07238">
        <w:rPr>
          <w:sz w:val="28"/>
          <w:szCs w:val="28"/>
        </w:rPr>
        <w:t xml:space="preserve"> решении</w:t>
      </w:r>
      <w:r>
        <w:rPr>
          <w:sz w:val="28"/>
          <w:szCs w:val="28"/>
        </w:rPr>
        <w:t>.</w:t>
      </w:r>
    </w:p>
    <w:p w:rsidR="00B51298" w:rsidRDefault="00B51298" w:rsidP="00264B3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0723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07238">
        <w:rPr>
          <w:sz w:val="28"/>
          <w:szCs w:val="28"/>
        </w:rPr>
        <w:t xml:space="preserve">. Каждое задание оценивается по </w:t>
      </w:r>
      <w:r>
        <w:rPr>
          <w:sz w:val="28"/>
          <w:szCs w:val="28"/>
        </w:rPr>
        <w:t>100-</w:t>
      </w:r>
      <w:r w:rsidRPr="00A07238">
        <w:rPr>
          <w:sz w:val="28"/>
          <w:szCs w:val="28"/>
        </w:rPr>
        <w:t xml:space="preserve">балльной </w:t>
      </w:r>
      <w:r>
        <w:rPr>
          <w:sz w:val="28"/>
          <w:szCs w:val="28"/>
        </w:rPr>
        <w:t>системе</w:t>
      </w:r>
      <w:r w:rsidRPr="00A07238">
        <w:rPr>
          <w:sz w:val="28"/>
          <w:szCs w:val="28"/>
        </w:rPr>
        <w:t>. Итоговая оценка выставляется как средний балл по двум заданиям.</w:t>
      </w:r>
      <w:r w:rsidRPr="00A07238">
        <w:rPr>
          <w:sz w:val="28"/>
          <w:szCs w:val="28"/>
        </w:rPr>
        <w:br/>
        <w:t>4.</w:t>
      </w:r>
      <w:r>
        <w:rPr>
          <w:sz w:val="28"/>
          <w:szCs w:val="28"/>
        </w:rPr>
        <w:t>4</w:t>
      </w:r>
      <w:r w:rsidRPr="00A07238">
        <w:rPr>
          <w:sz w:val="28"/>
          <w:szCs w:val="28"/>
        </w:rPr>
        <w:t>. Неудовлетворительной оценкой считается оценка 40 баллов и ниже.</w:t>
      </w:r>
      <w:r w:rsidRPr="00A07238">
        <w:rPr>
          <w:sz w:val="28"/>
          <w:szCs w:val="28"/>
        </w:rPr>
        <w:br/>
        <w:t>4.</w:t>
      </w:r>
      <w:r>
        <w:rPr>
          <w:sz w:val="28"/>
          <w:szCs w:val="28"/>
        </w:rPr>
        <w:t>5</w:t>
      </w:r>
      <w:r w:rsidRPr="00A07238">
        <w:rPr>
          <w:sz w:val="28"/>
          <w:szCs w:val="28"/>
        </w:rPr>
        <w:t>. Требования к выполнению заданий по ком</w:t>
      </w:r>
      <w:r>
        <w:rPr>
          <w:sz w:val="28"/>
          <w:szCs w:val="28"/>
        </w:rPr>
        <w:t>позиции.</w:t>
      </w:r>
      <w:bookmarkStart w:id="0" w:name="_GoBack"/>
      <w:bookmarkEnd w:id="0"/>
    </w:p>
    <w:p w:rsidR="00B51298" w:rsidRDefault="00B51298" w:rsidP="00A36A21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 w:rsidRPr="00A0723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A0723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Направление «Дизайн». </w:t>
      </w:r>
      <w:r w:rsidRPr="00A07238">
        <w:rPr>
          <w:sz w:val="28"/>
          <w:szCs w:val="28"/>
        </w:rPr>
        <w:t>При выполнении задания №1 абитуриент должен обратить</w:t>
      </w:r>
      <w:r>
        <w:rPr>
          <w:sz w:val="28"/>
          <w:szCs w:val="28"/>
        </w:rPr>
        <w:t xml:space="preserve"> внимание на следующие моменты:</w:t>
      </w:r>
    </w:p>
    <w:p w:rsidR="00B51298" w:rsidRDefault="00B51298" w:rsidP="00A36A21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 w:rsidRPr="00A07238">
        <w:rPr>
          <w:sz w:val="28"/>
          <w:szCs w:val="28"/>
        </w:rPr>
        <w:t>- соразмерность элементов формы по принципу соподчинения;</w:t>
      </w:r>
      <w:r w:rsidRPr="00A07238">
        <w:rPr>
          <w:sz w:val="28"/>
          <w:szCs w:val="28"/>
        </w:rPr>
        <w:br/>
        <w:t>- целостность восприятия геометрического вида формы в композиции при самой разнообразной ее расчлененности на элементы;</w:t>
      </w:r>
      <w:r w:rsidRPr="00A07238">
        <w:rPr>
          <w:sz w:val="28"/>
          <w:szCs w:val="28"/>
        </w:rPr>
        <w:br/>
        <w:t>- подчинение второстепенных элементов главному, как за счет композиционного построения, так и с помощью графических средств</w:t>
      </w:r>
      <w:r>
        <w:rPr>
          <w:sz w:val="28"/>
          <w:szCs w:val="28"/>
        </w:rPr>
        <w:t>;</w:t>
      </w:r>
      <w:r w:rsidRPr="00A07238">
        <w:rPr>
          <w:sz w:val="28"/>
          <w:szCs w:val="28"/>
        </w:rPr>
        <w:br/>
        <w:t>- ритмическая и пластическая организация элементов формы</w:t>
      </w:r>
      <w:r>
        <w:rPr>
          <w:sz w:val="28"/>
          <w:szCs w:val="28"/>
        </w:rPr>
        <w:t>.</w:t>
      </w:r>
      <w:r w:rsidRPr="00A07238">
        <w:rPr>
          <w:sz w:val="28"/>
          <w:szCs w:val="28"/>
        </w:rPr>
        <w:br/>
        <w:t>При выполнении задания №2 абитуриент должен обратить</w:t>
      </w:r>
      <w:r>
        <w:rPr>
          <w:sz w:val="28"/>
          <w:szCs w:val="28"/>
        </w:rPr>
        <w:t xml:space="preserve"> внимание на следующие моменты:</w:t>
      </w:r>
    </w:p>
    <w:p w:rsidR="00B51298" w:rsidRPr="00ED2036" w:rsidRDefault="00B51298" w:rsidP="00A36A21">
      <w:pPr>
        <w:tabs>
          <w:tab w:val="left" w:pos="426"/>
        </w:tabs>
        <w:spacing w:line="360" w:lineRule="auto"/>
        <w:ind w:left="567"/>
        <w:jc w:val="both"/>
        <w:rPr>
          <w:spacing w:val="-6"/>
          <w:sz w:val="28"/>
          <w:szCs w:val="28"/>
        </w:rPr>
      </w:pPr>
      <w:r w:rsidRPr="00A07238">
        <w:rPr>
          <w:sz w:val="28"/>
          <w:szCs w:val="28"/>
        </w:rPr>
        <w:t>-</w:t>
      </w:r>
      <w:r w:rsidRPr="00ED2036">
        <w:rPr>
          <w:spacing w:val="-6"/>
          <w:sz w:val="28"/>
          <w:szCs w:val="28"/>
        </w:rPr>
        <w:t>присутствие цветовой гармонии;</w:t>
      </w:r>
    </w:p>
    <w:p w:rsidR="00B51298" w:rsidRPr="00ED2036" w:rsidRDefault="00B51298" w:rsidP="00A36A21">
      <w:pPr>
        <w:tabs>
          <w:tab w:val="left" w:pos="426"/>
        </w:tabs>
        <w:spacing w:line="360" w:lineRule="auto"/>
        <w:ind w:left="567"/>
        <w:jc w:val="both"/>
        <w:rPr>
          <w:spacing w:val="-6"/>
          <w:sz w:val="28"/>
          <w:szCs w:val="28"/>
        </w:rPr>
      </w:pPr>
      <w:r w:rsidRPr="00ED2036">
        <w:rPr>
          <w:spacing w:val="-6"/>
          <w:sz w:val="28"/>
          <w:szCs w:val="28"/>
        </w:rPr>
        <w:t>- выявление характера формы элементов, эмоционального звучания, посредством цвета;</w:t>
      </w:r>
    </w:p>
    <w:p w:rsidR="00B51298" w:rsidRDefault="00B51298" w:rsidP="00A36A21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 w:rsidRPr="00ED2036">
        <w:rPr>
          <w:spacing w:val="-6"/>
          <w:sz w:val="28"/>
          <w:szCs w:val="28"/>
        </w:rPr>
        <w:t>- соответствие колористического и композиционного решения заданному девизу.</w:t>
      </w:r>
      <w:r w:rsidRPr="00ED2036">
        <w:rPr>
          <w:spacing w:val="-6"/>
          <w:sz w:val="28"/>
          <w:szCs w:val="28"/>
        </w:rPr>
        <w:br/>
      </w:r>
      <w:r w:rsidRPr="00A07238">
        <w:rPr>
          <w:sz w:val="28"/>
          <w:szCs w:val="28"/>
        </w:rPr>
        <w:t>Для организации ритмического строя композиции необходимо правильное распределение цветовых тонов. Цвет имеет три основные характеристики: цветовой тон, светлота, насыщенность. Для целостности композиции в цветовой гамме должен быть выделен ведущий тон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</w:t>
      </w:r>
      <w:r w:rsidRPr="00A07238">
        <w:rPr>
          <w:sz w:val="28"/>
          <w:szCs w:val="28"/>
        </w:rPr>
        <w:t>акже</w:t>
      </w:r>
      <w:proofErr w:type="spellEnd"/>
      <w:r w:rsidRPr="00A07238">
        <w:rPr>
          <w:sz w:val="28"/>
          <w:szCs w:val="28"/>
        </w:rPr>
        <w:t xml:space="preserve"> абитуриент должен организовать соотношения по светлоте цветовых тонов. Соблюдения соотношений по светлоте и </w:t>
      </w:r>
      <w:r w:rsidRPr="00A07238">
        <w:rPr>
          <w:sz w:val="28"/>
          <w:szCs w:val="28"/>
        </w:rPr>
        <w:lastRenderedPageBreak/>
        <w:t>количеству тонов поможет грамотному построению композиции.</w:t>
      </w:r>
    </w:p>
    <w:p w:rsidR="00B51298" w:rsidRDefault="00B51298" w:rsidP="001F2DAA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Направление «Народная художественная культура». При выполнении задания </w:t>
      </w:r>
      <w:r w:rsidRPr="00A07238">
        <w:rPr>
          <w:sz w:val="28"/>
          <w:szCs w:val="28"/>
        </w:rPr>
        <w:t>абитуриент должен обратить</w:t>
      </w:r>
      <w:r>
        <w:rPr>
          <w:sz w:val="28"/>
          <w:szCs w:val="28"/>
        </w:rPr>
        <w:t xml:space="preserve"> внимание на следующие моменты:</w:t>
      </w:r>
    </w:p>
    <w:p w:rsidR="00B51298" w:rsidRDefault="00B51298" w:rsidP="00A36A21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238">
        <w:rPr>
          <w:sz w:val="28"/>
          <w:szCs w:val="28"/>
        </w:rPr>
        <w:t xml:space="preserve">целостность восприятия </w:t>
      </w:r>
      <w:r>
        <w:rPr>
          <w:sz w:val="28"/>
          <w:szCs w:val="28"/>
        </w:rPr>
        <w:t xml:space="preserve">стилизованной </w:t>
      </w:r>
      <w:r w:rsidRPr="00A07238">
        <w:rPr>
          <w:sz w:val="28"/>
          <w:szCs w:val="28"/>
        </w:rPr>
        <w:t xml:space="preserve"> формы в </w:t>
      </w:r>
      <w:r>
        <w:rPr>
          <w:sz w:val="28"/>
          <w:szCs w:val="28"/>
        </w:rPr>
        <w:t xml:space="preserve">декоративной </w:t>
      </w:r>
      <w:r w:rsidRPr="00A07238">
        <w:rPr>
          <w:sz w:val="28"/>
          <w:szCs w:val="28"/>
        </w:rPr>
        <w:t>композиции;</w:t>
      </w:r>
      <w:r w:rsidRPr="00A07238">
        <w:rPr>
          <w:sz w:val="28"/>
          <w:szCs w:val="28"/>
        </w:rPr>
        <w:br/>
        <w:t xml:space="preserve">- подчинение второстепенных элементов главному, как за счет композиционного построения, так и с помощью </w:t>
      </w:r>
      <w:r>
        <w:rPr>
          <w:sz w:val="28"/>
          <w:szCs w:val="28"/>
        </w:rPr>
        <w:t>живописных</w:t>
      </w:r>
      <w:r w:rsidRPr="00A0723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;</w:t>
      </w:r>
      <w:r w:rsidRPr="00A07238">
        <w:rPr>
          <w:sz w:val="28"/>
          <w:szCs w:val="28"/>
        </w:rPr>
        <w:br/>
        <w:t xml:space="preserve">- ритмическая и пластическая организация элементов </w:t>
      </w:r>
      <w:r>
        <w:rPr>
          <w:sz w:val="28"/>
          <w:szCs w:val="28"/>
        </w:rPr>
        <w:t>декоративной композиции;</w:t>
      </w:r>
    </w:p>
    <w:p w:rsidR="00B51298" w:rsidRDefault="00B51298" w:rsidP="001F2DAA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присутствие цветовой гармонии;</w:t>
      </w:r>
    </w:p>
    <w:p w:rsidR="00B51298" w:rsidRDefault="00B51298" w:rsidP="001F2DAA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r w:rsidRPr="00A07238">
        <w:rPr>
          <w:sz w:val="28"/>
          <w:szCs w:val="28"/>
        </w:rPr>
        <w:t>- выявление эмоционально</w:t>
      </w:r>
      <w:r>
        <w:rPr>
          <w:sz w:val="28"/>
          <w:szCs w:val="28"/>
        </w:rPr>
        <w:t>го звучания декоративной композиции посредством цвета.</w:t>
      </w:r>
    </w:p>
    <w:p w:rsidR="00B51298" w:rsidRPr="00A07238" w:rsidRDefault="00B51298" w:rsidP="00E2532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A0723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A07238">
        <w:rPr>
          <w:sz w:val="28"/>
          <w:szCs w:val="28"/>
        </w:rPr>
        <w:t xml:space="preserve">. Продолжительность экзамена </w:t>
      </w:r>
      <w:r>
        <w:rPr>
          <w:sz w:val="28"/>
          <w:szCs w:val="28"/>
        </w:rPr>
        <w:t>6 академических часов</w:t>
      </w:r>
      <w:r w:rsidRPr="00A07238">
        <w:rPr>
          <w:sz w:val="28"/>
          <w:szCs w:val="28"/>
        </w:rPr>
        <w:t>.</w:t>
      </w:r>
    </w:p>
    <w:p w:rsidR="00B51298" w:rsidRDefault="00B51298" w:rsidP="003502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Инструменты и м</w:t>
      </w:r>
      <w:r>
        <w:rPr>
          <w:sz w:val="28"/>
          <w:szCs w:val="28"/>
        </w:rPr>
        <w:t>атериалы для выполнения работ: </w:t>
      </w:r>
    </w:p>
    <w:p w:rsidR="00B51298" w:rsidRPr="00264B38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Бумага: ватман (формат – А</w:t>
      </w:r>
      <w:r>
        <w:rPr>
          <w:sz w:val="28"/>
          <w:szCs w:val="28"/>
        </w:rPr>
        <w:t>3</w:t>
      </w:r>
      <w:r w:rsidRPr="00264B38">
        <w:rPr>
          <w:sz w:val="28"/>
          <w:szCs w:val="28"/>
        </w:rPr>
        <w:t>).</w:t>
      </w:r>
    </w:p>
    <w:p w:rsidR="00B51298" w:rsidRPr="00264B38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Тушь, белила, гуашь</w:t>
      </w:r>
      <w:r>
        <w:rPr>
          <w:sz w:val="28"/>
          <w:szCs w:val="28"/>
        </w:rPr>
        <w:t>, акварель</w:t>
      </w:r>
      <w:r w:rsidRPr="00264B38">
        <w:rPr>
          <w:sz w:val="28"/>
          <w:szCs w:val="28"/>
        </w:rPr>
        <w:t>.</w:t>
      </w:r>
    </w:p>
    <w:p w:rsidR="00B51298" w:rsidRPr="00ED2036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pacing w:val="-6"/>
          <w:sz w:val="28"/>
          <w:szCs w:val="28"/>
        </w:rPr>
      </w:pPr>
      <w:r w:rsidRPr="00ED2036">
        <w:rPr>
          <w:spacing w:val="-6"/>
          <w:sz w:val="28"/>
          <w:szCs w:val="28"/>
        </w:rPr>
        <w:t xml:space="preserve">Мягкие кисти (белка, колонок), перо, </w:t>
      </w:r>
      <w:proofErr w:type="spellStart"/>
      <w:r w:rsidRPr="00ED2036">
        <w:rPr>
          <w:spacing w:val="-6"/>
          <w:sz w:val="28"/>
          <w:szCs w:val="28"/>
        </w:rPr>
        <w:t>гелевые</w:t>
      </w:r>
      <w:proofErr w:type="spellEnd"/>
      <w:r w:rsidRPr="00ED2036">
        <w:rPr>
          <w:spacing w:val="-6"/>
          <w:sz w:val="28"/>
          <w:szCs w:val="28"/>
        </w:rPr>
        <w:t xml:space="preserve"> ручки, карандаш твердостью HB или по российским стандартам ТМ. Возможно использование ручек-карандашей с толщиной грифеля 0,3-0,5 мм типа </w:t>
      </w:r>
      <w:proofErr w:type="spellStart"/>
      <w:r w:rsidRPr="00ED2036">
        <w:rPr>
          <w:spacing w:val="-6"/>
          <w:sz w:val="28"/>
          <w:szCs w:val="28"/>
        </w:rPr>
        <w:t>Rotring</w:t>
      </w:r>
      <w:proofErr w:type="spellEnd"/>
      <w:r w:rsidRPr="00ED2036">
        <w:rPr>
          <w:spacing w:val="-6"/>
          <w:sz w:val="28"/>
          <w:szCs w:val="28"/>
        </w:rPr>
        <w:t xml:space="preserve">, </w:t>
      </w:r>
      <w:proofErr w:type="spellStart"/>
      <w:r w:rsidRPr="00ED2036">
        <w:rPr>
          <w:spacing w:val="-6"/>
          <w:sz w:val="28"/>
          <w:szCs w:val="28"/>
        </w:rPr>
        <w:t>Stadler</w:t>
      </w:r>
      <w:proofErr w:type="spellEnd"/>
      <w:r w:rsidRPr="00ED2036">
        <w:rPr>
          <w:spacing w:val="-6"/>
          <w:sz w:val="28"/>
          <w:szCs w:val="28"/>
        </w:rPr>
        <w:t xml:space="preserve"> и т.д.</w:t>
      </w:r>
    </w:p>
    <w:p w:rsidR="00B51298" w:rsidRPr="00264B38" w:rsidRDefault="00B51298" w:rsidP="00350278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64B38">
        <w:rPr>
          <w:sz w:val="28"/>
          <w:szCs w:val="28"/>
        </w:rPr>
        <w:t>Мягкие ластики типа «Архитектор», «Кохинор».</w:t>
      </w:r>
    </w:p>
    <w:p w:rsidR="00B51298" w:rsidRPr="00925D0C" w:rsidRDefault="00B51298" w:rsidP="00ED2036">
      <w:pPr>
        <w:shd w:val="clear" w:color="auto" w:fill="FFFFFF"/>
        <w:suppressAutoHyphens/>
        <w:spacing w:before="10" w:line="360" w:lineRule="auto"/>
        <w:ind w:left="38" w:right="14" w:firstLine="672"/>
        <w:jc w:val="both"/>
        <w:rPr>
          <w:sz w:val="28"/>
          <w:szCs w:val="28"/>
        </w:rPr>
      </w:pPr>
      <w:r w:rsidRPr="00925D0C">
        <w:rPr>
          <w:bCs/>
          <w:sz w:val="28"/>
          <w:szCs w:val="28"/>
          <w:bdr w:val="none" w:sz="0" w:space="0" w:color="auto" w:frame="1"/>
        </w:rPr>
        <w:t xml:space="preserve">4.9. </w:t>
      </w:r>
      <w:r>
        <w:rPr>
          <w:bCs/>
          <w:sz w:val="28"/>
          <w:szCs w:val="28"/>
          <w:bdr w:val="none" w:sz="0" w:space="0" w:color="auto" w:frame="1"/>
        </w:rPr>
        <w:t>С</w:t>
      </w:r>
      <w:r w:rsidRPr="00925D0C">
        <w:rPr>
          <w:bCs/>
          <w:sz w:val="28"/>
          <w:szCs w:val="28"/>
          <w:bdr w:val="none" w:sz="0" w:space="0" w:color="auto" w:frame="1"/>
        </w:rPr>
        <w:t>ертификат л</w:t>
      </w:r>
      <w:r w:rsidRPr="00925D0C">
        <w:rPr>
          <w:sz w:val="28"/>
          <w:szCs w:val="28"/>
        </w:rPr>
        <w:t xml:space="preserve">ауреата конкурсов «Юный дизайнер» и «Православие и искусство» </w:t>
      </w:r>
      <w:r>
        <w:rPr>
          <w:sz w:val="28"/>
          <w:szCs w:val="28"/>
        </w:rPr>
        <w:t xml:space="preserve">приравнивается к </w:t>
      </w:r>
      <w:r w:rsidRPr="00925D0C">
        <w:rPr>
          <w:sz w:val="28"/>
          <w:szCs w:val="28"/>
        </w:rPr>
        <w:t>успешно</w:t>
      </w:r>
      <w:r>
        <w:rPr>
          <w:sz w:val="28"/>
          <w:szCs w:val="28"/>
        </w:rPr>
        <w:t>му</w:t>
      </w:r>
      <w:r w:rsidRPr="00925D0C">
        <w:rPr>
          <w:color w:val="000000"/>
          <w:sz w:val="28"/>
          <w:szCs w:val="28"/>
        </w:rPr>
        <w:t xml:space="preserve"> </w:t>
      </w:r>
      <w:proofErr w:type="spellStart"/>
      <w:r w:rsidRPr="00925D0C">
        <w:rPr>
          <w:color w:val="000000"/>
          <w:sz w:val="28"/>
          <w:szCs w:val="28"/>
        </w:rPr>
        <w:t>прохождени</w:t>
      </w:r>
      <w:r>
        <w:rPr>
          <w:color w:val="000000"/>
          <w:sz w:val="28"/>
          <w:szCs w:val="28"/>
        </w:rPr>
        <w:t>ю</w:t>
      </w:r>
      <w:r w:rsidRPr="00925D0C">
        <w:rPr>
          <w:sz w:val="28"/>
          <w:szCs w:val="28"/>
        </w:rPr>
        <w:t>творческого</w:t>
      </w:r>
      <w:proofErr w:type="spellEnd"/>
      <w:r w:rsidRPr="00925D0C">
        <w:rPr>
          <w:sz w:val="28"/>
          <w:szCs w:val="28"/>
        </w:rPr>
        <w:t xml:space="preserve"> экзамена для поступающих на факультет дизайна ЕГУ им. И.А. Бунина по направлениям </w:t>
      </w:r>
      <w:proofErr w:type="spellStart"/>
      <w:r w:rsidRPr="00925D0C">
        <w:rPr>
          <w:sz w:val="28"/>
          <w:szCs w:val="28"/>
        </w:rPr>
        <w:t>бакалавриата</w:t>
      </w:r>
      <w:proofErr w:type="spellEnd"/>
      <w:r w:rsidRPr="00925D0C">
        <w:rPr>
          <w:sz w:val="28"/>
          <w:szCs w:val="28"/>
        </w:rPr>
        <w:t xml:space="preserve"> и СПО. </w:t>
      </w:r>
    </w:p>
    <w:p w:rsidR="00B51298" w:rsidRPr="00925D0C" w:rsidRDefault="00B51298" w:rsidP="00ED2036">
      <w:pPr>
        <w:shd w:val="clear" w:color="auto" w:fill="FFFFFF"/>
        <w:suppressAutoHyphens/>
        <w:spacing w:line="360" w:lineRule="auto"/>
        <w:ind w:left="24" w:right="19" w:firstLine="672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Результаты засчитываются приемной комиссией по 100-балльной системе:</w:t>
      </w:r>
    </w:p>
    <w:p w:rsidR="00B51298" w:rsidRPr="00925D0C" w:rsidRDefault="00B51298" w:rsidP="00ED2036">
      <w:pPr>
        <w:shd w:val="clear" w:color="auto" w:fill="FFFFFF"/>
        <w:suppressAutoHyphens/>
        <w:spacing w:line="360" w:lineRule="auto"/>
        <w:ind w:left="24" w:right="19" w:firstLine="672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- диплом I степени – 100 баллов; </w:t>
      </w:r>
    </w:p>
    <w:p w:rsidR="00B51298" w:rsidRPr="00925D0C" w:rsidRDefault="00B51298" w:rsidP="00ED2036">
      <w:pPr>
        <w:shd w:val="clear" w:color="auto" w:fill="FFFFFF"/>
        <w:suppressAutoHyphens/>
        <w:spacing w:line="360" w:lineRule="auto"/>
        <w:ind w:left="24" w:right="19" w:firstLine="672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- диплом II степени - 85 баллов;</w:t>
      </w:r>
    </w:p>
    <w:p w:rsidR="00B51298" w:rsidRPr="00ED2036" w:rsidRDefault="00B51298" w:rsidP="00ED2036">
      <w:pPr>
        <w:shd w:val="clear" w:color="auto" w:fill="FFFFFF"/>
        <w:suppressAutoHyphens/>
        <w:spacing w:line="360" w:lineRule="auto"/>
        <w:ind w:left="24" w:right="19" w:firstLine="672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- диплом II</w:t>
      </w:r>
      <w:r>
        <w:rPr>
          <w:sz w:val="28"/>
          <w:szCs w:val="28"/>
        </w:rPr>
        <w:t>I степени - 70 баллов.</w:t>
      </w:r>
    </w:p>
    <w:p w:rsidR="00B51298" w:rsidRPr="006C6178" w:rsidRDefault="00B51298" w:rsidP="003C4D9F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 w:rsidRPr="006C6178">
        <w:rPr>
          <w:b/>
          <w:bCs/>
          <w:sz w:val="28"/>
          <w:szCs w:val="28"/>
          <w:bdr w:val="none" w:sz="0" w:space="0" w:color="auto" w:frame="1"/>
          <w:lang w:val="en-US"/>
        </w:rPr>
        <w:lastRenderedPageBreak/>
        <w:t>V</w:t>
      </w:r>
      <w:r w:rsidRPr="006C6178">
        <w:rPr>
          <w:b/>
          <w:bCs/>
          <w:sz w:val="28"/>
          <w:szCs w:val="28"/>
          <w:bdr w:val="none" w:sz="0" w:space="0" w:color="auto" w:frame="1"/>
        </w:rPr>
        <w:t>. Критерии оценивания работ</w:t>
      </w:r>
    </w:p>
    <w:p w:rsidR="00B51298" w:rsidRDefault="00B51298" w:rsidP="003C4D9F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</w:p>
    <w:p w:rsidR="00B51298" w:rsidRPr="006C6178" w:rsidRDefault="00B51298" w:rsidP="003C4D9F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 w:rsidRPr="006C6178">
        <w:rPr>
          <w:b/>
          <w:bCs/>
          <w:sz w:val="28"/>
          <w:szCs w:val="28"/>
          <w:bdr w:val="none" w:sz="0" w:space="0" w:color="auto" w:frame="1"/>
        </w:rPr>
        <w:t>5.1. Профессиональный экзамен «Рисунок»</w:t>
      </w:r>
    </w:p>
    <w:p w:rsidR="00B51298" w:rsidRPr="00665A0E" w:rsidRDefault="00B51298" w:rsidP="003C4D9F">
      <w:pPr>
        <w:widowControl/>
        <w:shd w:val="clear" w:color="auto" w:fill="FFFFFF"/>
        <w:autoSpaceDE/>
        <w:autoSpaceDN/>
        <w:adjustRightInd/>
        <w:spacing w:line="270" w:lineRule="atLeast"/>
        <w:rPr>
          <w:color w:val="63636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4448"/>
        <w:gridCol w:w="1074"/>
      </w:tblGrid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Критерии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Баллы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Пространственно-конструктивное мышление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Композиционная целостность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Пропорциональные соотношения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3. Компоновка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4. Единство формы и конструкции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 xml:space="preserve">5. Грамотность структурных построений 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6. Пространственное расположение объекта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7. Наличие перспективных сокращений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8. Материальность и характер объекта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jc w:val="center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Изобразительное мастерство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Светотеневая проработка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Владение графическими материалами (техника)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</w:tbl>
    <w:p w:rsidR="00B51298" w:rsidRDefault="00B51298" w:rsidP="00926782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</w:p>
    <w:p w:rsidR="00B51298" w:rsidRPr="006C6178" w:rsidRDefault="00B51298" w:rsidP="00926782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 w:rsidRPr="006C6178">
        <w:rPr>
          <w:b/>
          <w:bCs/>
          <w:sz w:val="28"/>
          <w:szCs w:val="28"/>
          <w:bdr w:val="none" w:sz="0" w:space="0" w:color="auto" w:frame="1"/>
        </w:rPr>
        <w:t>5.2.  Творческий экзамен «Композиция»</w:t>
      </w:r>
      <w:r>
        <w:rPr>
          <w:b/>
          <w:bCs/>
          <w:sz w:val="28"/>
          <w:szCs w:val="28"/>
          <w:bdr w:val="none" w:sz="0" w:space="0" w:color="auto" w:frame="1"/>
        </w:rPr>
        <w:t>. Направление - Дизайн</w:t>
      </w:r>
    </w:p>
    <w:p w:rsidR="00B51298" w:rsidRPr="00665A0E" w:rsidRDefault="00B51298" w:rsidP="00926782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color w:val="63636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2"/>
        <w:gridCol w:w="4328"/>
        <w:gridCol w:w="1074"/>
      </w:tblGrid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Критерии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Баллы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Образность мышления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Оригинальность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Раскрытие образа (характера) изображения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Пространственно-конструктивное мышление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Цельность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Организация композиционного пространства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lastRenderedPageBreak/>
              <w:t>3. Равновесие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4. Цветовая гармония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5. Соответствие модным тенденциям сезона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lastRenderedPageBreak/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lastRenderedPageBreak/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lastRenderedPageBreak/>
              <w:t>Изобразительное мастерство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Компоновка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Грамотность структурных построений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3. Владение художественными материалами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</w:tbl>
    <w:p w:rsidR="00B51298" w:rsidRDefault="00B51298" w:rsidP="00C018AD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</w:p>
    <w:p w:rsidR="00B51298" w:rsidRPr="006C6178" w:rsidRDefault="00B51298" w:rsidP="00C018AD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5.3. </w:t>
      </w:r>
      <w:r w:rsidRPr="006C6178">
        <w:rPr>
          <w:b/>
          <w:bCs/>
          <w:sz w:val="28"/>
          <w:szCs w:val="28"/>
          <w:bdr w:val="none" w:sz="0" w:space="0" w:color="auto" w:frame="1"/>
        </w:rPr>
        <w:t>Творческий экзамен «Композиция»</w:t>
      </w:r>
      <w:r>
        <w:rPr>
          <w:b/>
          <w:bCs/>
          <w:sz w:val="28"/>
          <w:szCs w:val="28"/>
          <w:bdr w:val="none" w:sz="0" w:space="0" w:color="auto" w:frame="1"/>
        </w:rPr>
        <w:t>. Направление - Народная художественная культура</w:t>
      </w:r>
    </w:p>
    <w:p w:rsidR="00B51298" w:rsidRPr="00665A0E" w:rsidRDefault="00B51298" w:rsidP="00C018AD">
      <w:pPr>
        <w:widowControl/>
        <w:shd w:val="clear" w:color="auto" w:fill="FFFFFF"/>
        <w:autoSpaceDE/>
        <w:autoSpaceDN/>
        <w:adjustRightInd/>
        <w:spacing w:line="270" w:lineRule="atLeast"/>
        <w:rPr>
          <w:b/>
          <w:color w:val="63636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8"/>
        <w:gridCol w:w="4262"/>
        <w:gridCol w:w="1074"/>
      </w:tblGrid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Критерии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line="270" w:lineRule="atLeast"/>
              <w:rPr>
                <w:sz w:val="28"/>
                <w:szCs w:val="28"/>
              </w:rPr>
            </w:pPr>
            <w:r w:rsidRPr="00221FEB">
              <w:rPr>
                <w:b/>
                <w:bCs/>
                <w:sz w:val="28"/>
                <w:szCs w:val="28"/>
                <w:bdr w:val="none" w:sz="0" w:space="0" w:color="auto" w:frame="1"/>
              </w:rPr>
              <w:t>Баллы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Образность мышления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Оригинальность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Раскрытие образа (характера) изображения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3. Декоративность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  <w:tr w:rsidR="00B51298" w:rsidRPr="00665A0E" w:rsidTr="00221FEB"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Пространственно-конструктивное мышление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Цельность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Организация композиционного центра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3. Равновесие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4. Цветовая гармония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  <w:tr w:rsidR="00B51298" w:rsidRPr="00665A0E" w:rsidTr="00221FEB">
        <w:trPr>
          <w:trHeight w:val="2314"/>
        </w:trPr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Изобразительное мастерство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1. Компоновка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2. Владение художественными материалами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3. Соответствие традиционной технике</w:t>
            </w:r>
          </w:p>
        </w:tc>
        <w:tc>
          <w:tcPr>
            <w:tcW w:w="0" w:type="auto"/>
          </w:tcPr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  <w:p w:rsidR="00B51298" w:rsidRPr="00221FEB" w:rsidRDefault="00B51298" w:rsidP="00221FEB">
            <w:pPr>
              <w:widowControl/>
              <w:autoSpaceDE/>
              <w:autoSpaceDN/>
              <w:adjustRightInd/>
              <w:spacing w:after="300" w:line="270" w:lineRule="atLeast"/>
              <w:rPr>
                <w:sz w:val="28"/>
                <w:szCs w:val="28"/>
              </w:rPr>
            </w:pPr>
            <w:r w:rsidRPr="00221FEB">
              <w:rPr>
                <w:sz w:val="28"/>
                <w:szCs w:val="28"/>
              </w:rPr>
              <w:t>1 – 10</w:t>
            </w:r>
          </w:p>
        </w:tc>
      </w:tr>
    </w:tbl>
    <w:p w:rsidR="00B51298" w:rsidRDefault="00B51298" w:rsidP="00444698">
      <w:pPr>
        <w:shd w:val="clear" w:color="auto" w:fill="FFFFFF"/>
      </w:pPr>
    </w:p>
    <w:sectPr w:rsidR="00B51298" w:rsidSect="006E4046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F49AC4"/>
    <w:lvl w:ilvl="0">
      <w:numFmt w:val="bullet"/>
      <w:lvlText w:val="*"/>
      <w:lvlJc w:val="left"/>
    </w:lvl>
  </w:abstractNum>
  <w:abstractNum w:abstractNumId="1">
    <w:nsid w:val="06B458ED"/>
    <w:multiLevelType w:val="singleLevel"/>
    <w:tmpl w:val="9BEC5182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7BD1E7E"/>
    <w:multiLevelType w:val="singleLevel"/>
    <w:tmpl w:val="E514DF80"/>
    <w:lvl w:ilvl="0">
      <w:start w:val="10"/>
      <w:numFmt w:val="decimal"/>
      <w:lvlText w:val="%1."/>
      <w:legacy w:legacy="1" w:legacySpace="0" w:legacyIndent="916"/>
      <w:lvlJc w:val="left"/>
      <w:rPr>
        <w:rFonts w:ascii="Times New Roman" w:hAnsi="Times New Roman" w:cs="Times New Roman" w:hint="default"/>
      </w:rPr>
    </w:lvl>
  </w:abstractNum>
  <w:abstractNum w:abstractNumId="3">
    <w:nsid w:val="0B8D49AF"/>
    <w:multiLevelType w:val="singleLevel"/>
    <w:tmpl w:val="13AC301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E226BA3"/>
    <w:multiLevelType w:val="singleLevel"/>
    <w:tmpl w:val="43B02E9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8DC5FF3"/>
    <w:multiLevelType w:val="multilevel"/>
    <w:tmpl w:val="62C6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4A6C11"/>
    <w:multiLevelType w:val="singleLevel"/>
    <w:tmpl w:val="44A6143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74E2023"/>
    <w:multiLevelType w:val="multilevel"/>
    <w:tmpl w:val="51BC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D57459"/>
    <w:multiLevelType w:val="multilevel"/>
    <w:tmpl w:val="A242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C6642B"/>
    <w:multiLevelType w:val="hybridMultilevel"/>
    <w:tmpl w:val="40AC5560"/>
    <w:lvl w:ilvl="0" w:tplc="9CD63308">
      <w:start w:val="1"/>
      <w:numFmt w:val="upperRoman"/>
      <w:lvlText w:val="%1."/>
      <w:lvlJc w:val="left"/>
      <w:pPr>
        <w:ind w:left="12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  <w:rPr>
        <w:rFonts w:cs="Times New Roman"/>
      </w:rPr>
    </w:lvl>
  </w:abstractNum>
  <w:abstractNum w:abstractNumId="10">
    <w:nsid w:val="3BE57484"/>
    <w:multiLevelType w:val="multilevel"/>
    <w:tmpl w:val="93A0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6E0D40"/>
    <w:multiLevelType w:val="singleLevel"/>
    <w:tmpl w:val="2048C7FE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3CB40D8D"/>
    <w:multiLevelType w:val="singleLevel"/>
    <w:tmpl w:val="34DEB6BE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3">
    <w:nsid w:val="3EC25E5B"/>
    <w:multiLevelType w:val="multilevel"/>
    <w:tmpl w:val="327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C56B1D"/>
    <w:multiLevelType w:val="hybridMultilevel"/>
    <w:tmpl w:val="82BE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B723C"/>
    <w:multiLevelType w:val="multilevel"/>
    <w:tmpl w:val="5F16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F22607"/>
    <w:multiLevelType w:val="singleLevel"/>
    <w:tmpl w:val="2878E1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5D82007A"/>
    <w:multiLevelType w:val="singleLevel"/>
    <w:tmpl w:val="967A3F44"/>
    <w:lvl w:ilvl="0">
      <w:start w:val="1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8">
    <w:nsid w:val="5DBA6DCA"/>
    <w:multiLevelType w:val="multilevel"/>
    <w:tmpl w:val="805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F50692"/>
    <w:multiLevelType w:val="singleLevel"/>
    <w:tmpl w:val="A08EDD6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77F2565B"/>
    <w:multiLevelType w:val="singleLevel"/>
    <w:tmpl w:val="3F864A4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8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16"/>
        <w:numFmt w:val="decimal"/>
        <w:lvlText w:val="%1."/>
        <w:legacy w:legacy="1" w:legacySpace="0" w:legacyIndent="9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6"/>
  </w:num>
  <w:num w:numId="10">
    <w:abstractNumId w:val="3"/>
  </w:num>
  <w:num w:numId="11">
    <w:abstractNumId w:val="16"/>
  </w:num>
  <w:num w:numId="12">
    <w:abstractNumId w:val="4"/>
  </w:num>
  <w:num w:numId="13">
    <w:abstractNumId w:val="11"/>
  </w:num>
  <w:num w:numId="14">
    <w:abstractNumId w:val="20"/>
  </w:num>
  <w:num w:numId="15">
    <w:abstractNumId w:val="1"/>
  </w:num>
  <w:num w:numId="16">
    <w:abstractNumId w:val="10"/>
  </w:num>
  <w:num w:numId="17">
    <w:abstractNumId w:val="5"/>
  </w:num>
  <w:num w:numId="18">
    <w:abstractNumId w:val="7"/>
  </w:num>
  <w:num w:numId="19">
    <w:abstractNumId w:val="8"/>
  </w:num>
  <w:num w:numId="20">
    <w:abstractNumId w:val="15"/>
  </w:num>
  <w:num w:numId="21">
    <w:abstractNumId w:val="13"/>
  </w:num>
  <w:num w:numId="22">
    <w:abstractNumId w:val="1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2DE"/>
    <w:rsid w:val="000012DE"/>
    <w:rsid w:val="00143937"/>
    <w:rsid w:val="00147F5E"/>
    <w:rsid w:val="001F2DAA"/>
    <w:rsid w:val="00221FEB"/>
    <w:rsid w:val="00255AD5"/>
    <w:rsid w:val="00264B38"/>
    <w:rsid w:val="002E08F7"/>
    <w:rsid w:val="00310ED7"/>
    <w:rsid w:val="00350278"/>
    <w:rsid w:val="00351888"/>
    <w:rsid w:val="003C4D9F"/>
    <w:rsid w:val="003F66DD"/>
    <w:rsid w:val="00444698"/>
    <w:rsid w:val="00521F01"/>
    <w:rsid w:val="00561C14"/>
    <w:rsid w:val="00665A0E"/>
    <w:rsid w:val="00667B85"/>
    <w:rsid w:val="006C6178"/>
    <w:rsid w:val="006C791F"/>
    <w:rsid w:val="006E296B"/>
    <w:rsid w:val="006E4046"/>
    <w:rsid w:val="00701584"/>
    <w:rsid w:val="00721483"/>
    <w:rsid w:val="00726CA5"/>
    <w:rsid w:val="00730D5B"/>
    <w:rsid w:val="00925D0C"/>
    <w:rsid w:val="00926782"/>
    <w:rsid w:val="009A662C"/>
    <w:rsid w:val="009B64B1"/>
    <w:rsid w:val="00A07238"/>
    <w:rsid w:val="00A36A21"/>
    <w:rsid w:val="00A67F13"/>
    <w:rsid w:val="00A838C3"/>
    <w:rsid w:val="00A974B7"/>
    <w:rsid w:val="00AB0D92"/>
    <w:rsid w:val="00AD2CDE"/>
    <w:rsid w:val="00AF22B1"/>
    <w:rsid w:val="00B34D55"/>
    <w:rsid w:val="00B40423"/>
    <w:rsid w:val="00B43B91"/>
    <w:rsid w:val="00B454B3"/>
    <w:rsid w:val="00B51298"/>
    <w:rsid w:val="00BC46B1"/>
    <w:rsid w:val="00C018AD"/>
    <w:rsid w:val="00C27CB9"/>
    <w:rsid w:val="00CF7AAF"/>
    <w:rsid w:val="00D26469"/>
    <w:rsid w:val="00D72F97"/>
    <w:rsid w:val="00DE3162"/>
    <w:rsid w:val="00E25321"/>
    <w:rsid w:val="00E41F19"/>
    <w:rsid w:val="00ED1290"/>
    <w:rsid w:val="00ED2036"/>
    <w:rsid w:val="00F34EBC"/>
    <w:rsid w:val="00F3683C"/>
    <w:rsid w:val="00F73A56"/>
    <w:rsid w:val="00F755BB"/>
    <w:rsid w:val="00F92FA6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6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3683C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6E296B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6E296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6E296B"/>
    <w:pPr>
      <w:widowControl/>
      <w:autoSpaceDE/>
      <w:autoSpaceDN/>
      <w:adjustRightInd/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locked/>
    <w:rsid w:val="006E296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665A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264B38"/>
    <w:pPr>
      <w:ind w:left="720"/>
      <w:contextualSpacing/>
    </w:pPr>
  </w:style>
  <w:style w:type="table" w:styleId="ab">
    <w:name w:val="Table Grid"/>
    <w:basedOn w:val="a1"/>
    <w:uiPriority w:val="99"/>
    <w:rsid w:val="00B34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2014-03-17T06:19:00Z</cp:lastPrinted>
  <dcterms:created xsi:type="dcterms:W3CDTF">2014-03-11T15:43:00Z</dcterms:created>
  <dcterms:modified xsi:type="dcterms:W3CDTF">2015-05-15T07:00:00Z</dcterms:modified>
</cp:coreProperties>
</file>